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r w:rsidRPr="00D920A8">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r w:rsidRPr="00D920A8">
        <w:rPr>
          <w:rFonts w:ascii="Times New Roman" w:eastAsia="Times New Roman" w:hAnsi="Times New Roman" w:cs="Times New Roman"/>
          <w:sz w:val="28"/>
          <w:szCs w:val="28"/>
          <w:lang w:eastAsia="ru-RU"/>
        </w:rPr>
        <w:t>учреждение высшего образования</w:t>
      </w:r>
    </w:p>
    <w:p w:rsidR="005F6C00" w:rsidRPr="00D920A8" w:rsidRDefault="005F6C00" w:rsidP="005F6C00">
      <w:pPr>
        <w:spacing w:after="0" w:line="240" w:lineRule="auto"/>
        <w:jc w:val="center"/>
        <w:rPr>
          <w:rFonts w:ascii="Times New Roman" w:eastAsia="Times New Roman" w:hAnsi="Times New Roman" w:cs="Times New Roman"/>
          <w:b/>
          <w:bCs/>
          <w:caps/>
          <w:sz w:val="28"/>
          <w:szCs w:val="28"/>
          <w:lang w:eastAsia="ru-RU"/>
        </w:rPr>
      </w:pPr>
      <w:r w:rsidRPr="00D920A8">
        <w:rPr>
          <w:rFonts w:ascii="Times New Roman" w:eastAsia="Times New Roman" w:hAnsi="Times New Roman" w:cs="Times New Roman"/>
          <w:b/>
          <w:bCs/>
          <w:caps/>
          <w:sz w:val="28"/>
          <w:szCs w:val="28"/>
          <w:lang w:eastAsia="ru-RU"/>
        </w:rPr>
        <w:t>«ФИНАНСОВЫЙ УНИВЕРСИТЕТ ПРИ пРАВИТЕЛЬСТВЕ</w:t>
      </w:r>
    </w:p>
    <w:p w:rsidR="005F6C00" w:rsidRPr="00D920A8" w:rsidRDefault="005F6C00" w:rsidP="005F6C00">
      <w:pPr>
        <w:spacing w:after="0" w:line="240" w:lineRule="auto"/>
        <w:jc w:val="center"/>
        <w:rPr>
          <w:rFonts w:ascii="Times New Roman" w:eastAsia="Times New Roman" w:hAnsi="Times New Roman" w:cs="Times New Roman"/>
          <w:b/>
          <w:bCs/>
          <w:caps/>
          <w:sz w:val="28"/>
          <w:szCs w:val="28"/>
          <w:lang w:eastAsia="ru-RU"/>
        </w:rPr>
      </w:pPr>
      <w:r w:rsidRPr="00D920A8">
        <w:rPr>
          <w:rFonts w:ascii="Times New Roman" w:eastAsia="Times New Roman" w:hAnsi="Times New Roman" w:cs="Times New Roman"/>
          <w:b/>
          <w:bCs/>
          <w:caps/>
          <w:sz w:val="28"/>
          <w:szCs w:val="28"/>
          <w:lang w:eastAsia="ru-RU"/>
        </w:rPr>
        <w:t>Российской Федерации»</w:t>
      </w:r>
    </w:p>
    <w:p w:rsidR="005F6C00" w:rsidRPr="00D920A8" w:rsidRDefault="005F6C00" w:rsidP="005F6C00">
      <w:pPr>
        <w:spacing w:after="0" w:line="240" w:lineRule="auto"/>
        <w:jc w:val="center"/>
        <w:rPr>
          <w:rFonts w:ascii="Times New Roman" w:eastAsia="Times New Roman" w:hAnsi="Times New Roman" w:cs="Times New Roman"/>
          <w:b/>
          <w:bCs/>
          <w:sz w:val="28"/>
          <w:szCs w:val="28"/>
          <w:lang w:eastAsia="ru-RU"/>
        </w:rPr>
      </w:pPr>
      <w:r w:rsidRPr="00D920A8">
        <w:rPr>
          <w:rFonts w:ascii="Times New Roman" w:eastAsia="Times New Roman" w:hAnsi="Times New Roman" w:cs="Times New Roman"/>
          <w:b/>
          <w:bCs/>
          <w:sz w:val="28"/>
          <w:szCs w:val="28"/>
          <w:lang w:eastAsia="ru-RU"/>
        </w:rPr>
        <w:t>(Финансовый университет)</w:t>
      </w:r>
    </w:p>
    <w:p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p>
    <w:p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b/>
          <w:sz w:val="28"/>
          <w:szCs w:val="28"/>
          <w:lang w:eastAsia="ru-RU"/>
        </w:rPr>
        <w:t xml:space="preserve">Департамент корпоративных финансов </w:t>
      </w:r>
    </w:p>
    <w:p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b/>
          <w:sz w:val="28"/>
          <w:szCs w:val="28"/>
          <w:lang w:eastAsia="ru-RU"/>
        </w:rPr>
        <w:t>и корпоративного управления</w:t>
      </w:r>
    </w:p>
    <w:p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p>
    <w:tbl>
      <w:tblPr>
        <w:tblW w:w="0" w:type="auto"/>
        <w:tblLook w:val="04A0" w:firstRow="1" w:lastRow="0" w:firstColumn="1" w:lastColumn="0" w:noHBand="0" w:noVBand="1"/>
      </w:tblPr>
      <w:tblGrid>
        <w:gridCol w:w="5103"/>
        <w:gridCol w:w="4535"/>
      </w:tblGrid>
      <w:tr w:rsidR="00FD7395" w:rsidRPr="00AB4046" w:rsidTr="004B5F3A">
        <w:tc>
          <w:tcPr>
            <w:tcW w:w="5103" w:type="dxa"/>
          </w:tcPr>
          <w:p w:rsidR="00FD7395" w:rsidRPr="00AB4046" w:rsidRDefault="00FD7395" w:rsidP="004B5F3A">
            <w:pPr>
              <w:spacing w:line="256" w:lineRule="auto"/>
              <w:rPr>
                <w:rFonts w:ascii="Times New Roman" w:hAnsi="Times New Roman"/>
                <w:sz w:val="28"/>
                <w:szCs w:val="28"/>
                <w:lang w:eastAsia="ru-RU"/>
              </w:rPr>
            </w:pPr>
          </w:p>
        </w:tc>
        <w:tc>
          <w:tcPr>
            <w:tcW w:w="4535" w:type="dxa"/>
            <w:hideMark/>
          </w:tcPr>
          <w:p w:rsidR="00FD7395" w:rsidRPr="00AB4046" w:rsidRDefault="00FD7395" w:rsidP="004B5F3A">
            <w:pPr>
              <w:spacing w:after="120" w:line="256" w:lineRule="auto"/>
              <w:rPr>
                <w:rFonts w:ascii="Times New Roman" w:hAnsi="Times New Roman"/>
                <w:bCs/>
                <w:caps/>
                <w:sz w:val="28"/>
                <w:szCs w:val="28"/>
                <w:lang w:eastAsia="ru-RU"/>
              </w:rPr>
            </w:pPr>
            <w:r w:rsidRPr="00AB4046">
              <w:rPr>
                <w:rFonts w:ascii="Times New Roman" w:hAnsi="Times New Roman"/>
                <w:bCs/>
                <w:caps/>
                <w:sz w:val="28"/>
                <w:szCs w:val="28"/>
                <w:lang w:eastAsia="ru-RU"/>
              </w:rPr>
              <w:t>утверждаю</w:t>
            </w:r>
          </w:p>
          <w:p w:rsidR="00FD7395" w:rsidRPr="00DA5EBA" w:rsidRDefault="00FD7395" w:rsidP="004B5F3A">
            <w:pPr>
              <w:widowControl w:val="0"/>
              <w:autoSpaceDE w:val="0"/>
              <w:autoSpaceDN w:val="0"/>
              <w:adjustRightInd w:val="0"/>
              <w:spacing w:after="0" w:line="240" w:lineRule="auto"/>
              <w:rPr>
                <w:rFonts w:ascii="Times New Roman" w:hAnsi="Times New Roman"/>
                <w:color w:val="000000"/>
                <w:sz w:val="28"/>
                <w:szCs w:val="28"/>
              </w:rPr>
            </w:pPr>
            <w:r w:rsidRPr="00DA5EBA">
              <w:rPr>
                <w:rFonts w:ascii="Times New Roman" w:hAnsi="Times New Roman"/>
                <w:color w:val="000000"/>
                <w:sz w:val="28"/>
                <w:szCs w:val="28"/>
              </w:rPr>
              <w:t xml:space="preserve">Проректор по учебной </w:t>
            </w:r>
          </w:p>
          <w:p w:rsidR="00FD7395" w:rsidRPr="00DA5EBA" w:rsidRDefault="00FD7395" w:rsidP="004B5F3A">
            <w:pPr>
              <w:widowControl w:val="0"/>
              <w:autoSpaceDE w:val="0"/>
              <w:autoSpaceDN w:val="0"/>
              <w:adjustRightInd w:val="0"/>
              <w:spacing w:after="0" w:line="240" w:lineRule="auto"/>
              <w:rPr>
                <w:rFonts w:ascii="Times New Roman" w:hAnsi="Times New Roman"/>
                <w:color w:val="000000"/>
                <w:sz w:val="28"/>
                <w:szCs w:val="28"/>
              </w:rPr>
            </w:pPr>
            <w:r w:rsidRPr="00DA5EBA">
              <w:rPr>
                <w:rFonts w:ascii="Times New Roman" w:hAnsi="Times New Roman"/>
                <w:color w:val="000000"/>
                <w:sz w:val="28"/>
                <w:szCs w:val="28"/>
              </w:rPr>
              <w:t>и методической работе</w:t>
            </w:r>
          </w:p>
          <w:p w:rsidR="00FD7395" w:rsidRPr="00DA5EBA" w:rsidRDefault="00FD7395" w:rsidP="004B5F3A">
            <w:pPr>
              <w:widowControl w:val="0"/>
              <w:tabs>
                <w:tab w:val="left" w:leader="underscore" w:pos="6862"/>
              </w:tabs>
              <w:autoSpaceDE w:val="0"/>
              <w:autoSpaceDN w:val="0"/>
              <w:adjustRightInd w:val="0"/>
              <w:spacing w:after="0" w:line="240" w:lineRule="auto"/>
              <w:rPr>
                <w:rFonts w:ascii="Times New Roman" w:hAnsi="Times New Roman"/>
                <w:color w:val="000000"/>
                <w:sz w:val="28"/>
                <w:szCs w:val="28"/>
              </w:rPr>
            </w:pPr>
          </w:p>
          <w:p w:rsidR="00FD7395" w:rsidRPr="00DA5EBA" w:rsidRDefault="00FD7395" w:rsidP="004B5F3A">
            <w:pPr>
              <w:widowControl w:val="0"/>
              <w:tabs>
                <w:tab w:val="left" w:leader="underscore" w:pos="6862"/>
              </w:tabs>
              <w:autoSpaceDE w:val="0"/>
              <w:autoSpaceDN w:val="0"/>
              <w:adjustRightInd w:val="0"/>
              <w:spacing w:after="0" w:line="240" w:lineRule="auto"/>
              <w:rPr>
                <w:rFonts w:ascii="Times New Roman" w:hAnsi="Times New Roman"/>
                <w:color w:val="000000"/>
                <w:sz w:val="28"/>
                <w:szCs w:val="28"/>
              </w:rPr>
            </w:pPr>
            <w:r>
              <w:rPr>
                <w:rFonts w:ascii="Times New Roman" w:hAnsi="Times New Roman"/>
                <w:color w:val="000000"/>
                <w:sz w:val="28"/>
                <w:szCs w:val="28"/>
              </w:rPr>
              <w:t>_________________</w:t>
            </w:r>
            <w:r w:rsidRPr="00DA5EBA">
              <w:rPr>
                <w:rFonts w:ascii="Times New Roman" w:hAnsi="Times New Roman"/>
                <w:color w:val="000000"/>
                <w:sz w:val="28"/>
                <w:szCs w:val="28"/>
              </w:rPr>
              <w:t>Е.А. Каменева</w:t>
            </w:r>
          </w:p>
          <w:p w:rsidR="00FD7395" w:rsidRPr="00AB4046" w:rsidRDefault="00A643D5" w:rsidP="00A643D5">
            <w:pPr>
              <w:spacing w:line="256" w:lineRule="auto"/>
              <w:jc w:val="center"/>
              <w:rPr>
                <w:rFonts w:ascii="Times New Roman" w:hAnsi="Times New Roman"/>
                <w:sz w:val="28"/>
                <w:szCs w:val="28"/>
                <w:lang w:eastAsia="ru-RU"/>
              </w:rPr>
            </w:pPr>
            <w:r>
              <w:rPr>
                <w:rFonts w:ascii="Times New Roman" w:hAnsi="Times New Roman"/>
                <w:sz w:val="28"/>
                <w:szCs w:val="28"/>
                <w:lang w:eastAsia="ru-RU"/>
              </w:rPr>
              <w:t>17.02.</w:t>
            </w:r>
            <w:bookmarkStart w:id="0" w:name="_GoBack"/>
            <w:bookmarkEnd w:id="0"/>
            <w:r w:rsidR="00FD7395" w:rsidRPr="00AB4046">
              <w:rPr>
                <w:rFonts w:ascii="Times New Roman" w:hAnsi="Times New Roman"/>
                <w:sz w:val="28"/>
                <w:szCs w:val="28"/>
                <w:lang w:eastAsia="ru-RU"/>
              </w:rPr>
              <w:t>202</w:t>
            </w:r>
            <w:r w:rsidR="00FD7395">
              <w:rPr>
                <w:rFonts w:ascii="Times New Roman" w:hAnsi="Times New Roman"/>
                <w:sz w:val="28"/>
                <w:szCs w:val="28"/>
                <w:lang w:eastAsia="ru-RU"/>
              </w:rPr>
              <w:t>2</w:t>
            </w:r>
            <w:r w:rsidR="00FD7395" w:rsidRPr="00AB4046">
              <w:rPr>
                <w:rFonts w:ascii="Times New Roman" w:hAnsi="Times New Roman"/>
                <w:sz w:val="28"/>
                <w:szCs w:val="28"/>
                <w:lang w:eastAsia="ru-RU"/>
              </w:rPr>
              <w:t>г.</w:t>
            </w:r>
          </w:p>
        </w:tc>
      </w:tr>
    </w:tbl>
    <w:p w:rsidR="005F6C00" w:rsidRDefault="005F6C00" w:rsidP="005F6C00">
      <w:pPr>
        <w:spacing w:after="0" w:line="240" w:lineRule="auto"/>
        <w:jc w:val="center"/>
        <w:rPr>
          <w:rFonts w:ascii="Times New Roman" w:eastAsia="Times New Roman" w:hAnsi="Times New Roman" w:cs="Times New Roman"/>
          <w:b/>
          <w:i/>
          <w:spacing w:val="-20"/>
          <w:sz w:val="28"/>
          <w:szCs w:val="28"/>
          <w:lang w:eastAsia="ru-RU"/>
        </w:rPr>
      </w:pPr>
    </w:p>
    <w:p w:rsidR="004F7607" w:rsidRDefault="004F7607" w:rsidP="005F6C00">
      <w:pPr>
        <w:spacing w:after="0" w:line="240" w:lineRule="auto"/>
        <w:jc w:val="center"/>
        <w:rPr>
          <w:rFonts w:ascii="Times New Roman" w:eastAsia="Times New Roman" w:hAnsi="Times New Roman" w:cs="Times New Roman"/>
          <w:b/>
          <w:i/>
          <w:spacing w:val="-20"/>
          <w:sz w:val="28"/>
          <w:szCs w:val="28"/>
          <w:lang w:eastAsia="ru-RU"/>
        </w:rPr>
      </w:pPr>
    </w:p>
    <w:p w:rsidR="004F7607" w:rsidRPr="00D920A8" w:rsidRDefault="004F7607" w:rsidP="005F6C00">
      <w:pPr>
        <w:spacing w:after="0" w:line="240" w:lineRule="auto"/>
        <w:jc w:val="center"/>
        <w:rPr>
          <w:rFonts w:ascii="Times New Roman" w:eastAsia="Times New Roman" w:hAnsi="Times New Roman" w:cs="Times New Roman"/>
          <w:b/>
          <w:i/>
          <w:spacing w:val="-20"/>
          <w:sz w:val="28"/>
          <w:szCs w:val="28"/>
          <w:lang w:eastAsia="ru-RU"/>
        </w:rPr>
      </w:pPr>
    </w:p>
    <w:p w:rsidR="005F6C00" w:rsidRPr="00D920A8" w:rsidRDefault="00F52CF0" w:rsidP="005F6C00">
      <w:pPr>
        <w:spacing w:after="0" w:line="240" w:lineRule="auto"/>
        <w:jc w:val="center"/>
        <w:rPr>
          <w:rFonts w:ascii="Times New Roman" w:eastAsia="Times New Roman" w:hAnsi="Times New Roman" w:cs="Times New Roman"/>
          <w:b/>
          <w:sz w:val="36"/>
          <w:szCs w:val="36"/>
          <w:lang w:eastAsia="ru-RU"/>
        </w:rPr>
      </w:pPr>
      <w:bookmarkStart w:id="1" w:name="_Hlk498928127"/>
      <w:r w:rsidRPr="00D920A8">
        <w:rPr>
          <w:rFonts w:ascii="Times New Roman" w:eastAsia="Times New Roman" w:hAnsi="Times New Roman" w:cs="Times New Roman"/>
          <w:b/>
          <w:sz w:val="36"/>
          <w:szCs w:val="36"/>
          <w:lang w:eastAsia="ru-RU"/>
        </w:rPr>
        <w:t>Лукасевич И.Я.</w:t>
      </w:r>
    </w:p>
    <w:bookmarkEnd w:id="1"/>
    <w:p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p>
    <w:p w:rsidR="00F52CF0" w:rsidRPr="00D920A8" w:rsidRDefault="00F52CF0" w:rsidP="005F6C00">
      <w:pPr>
        <w:spacing w:after="0" w:line="240" w:lineRule="auto"/>
        <w:jc w:val="center"/>
        <w:rPr>
          <w:rFonts w:ascii="Times New Roman" w:eastAsia="Times New Roman" w:hAnsi="Times New Roman" w:cs="Times New Roman"/>
          <w:b/>
          <w:sz w:val="36"/>
          <w:szCs w:val="36"/>
          <w:lang w:eastAsia="ru-RU"/>
        </w:rPr>
      </w:pPr>
    </w:p>
    <w:p w:rsidR="005F6C00" w:rsidRPr="00D920A8" w:rsidRDefault="00F52CF0" w:rsidP="005F6C00">
      <w:pPr>
        <w:spacing w:after="0" w:line="240" w:lineRule="auto"/>
        <w:jc w:val="center"/>
        <w:rPr>
          <w:rFonts w:ascii="Times New Roman" w:eastAsia="Times New Roman" w:hAnsi="Times New Roman" w:cs="Times New Roman"/>
          <w:b/>
          <w:sz w:val="36"/>
          <w:szCs w:val="36"/>
          <w:lang w:eastAsia="ru-RU"/>
        </w:rPr>
      </w:pPr>
      <w:r w:rsidRPr="00D920A8">
        <w:rPr>
          <w:rFonts w:ascii="Times New Roman" w:eastAsia="Times New Roman" w:hAnsi="Times New Roman" w:cs="Times New Roman"/>
          <w:b/>
          <w:sz w:val="36"/>
          <w:szCs w:val="36"/>
          <w:lang w:eastAsia="ru-RU"/>
        </w:rPr>
        <w:t>ФИНАНСОВОЕ МОДЕЛИРОВАНИЕ В ФИРМЕ</w:t>
      </w:r>
    </w:p>
    <w:p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p>
    <w:p w:rsidR="005F6C00" w:rsidRPr="00D920A8" w:rsidRDefault="005F6C00" w:rsidP="005F6C00">
      <w:pPr>
        <w:spacing w:after="0" w:line="240" w:lineRule="auto"/>
        <w:jc w:val="center"/>
        <w:rPr>
          <w:rFonts w:ascii="Times New Roman" w:eastAsia="Times New Roman" w:hAnsi="Times New Roman" w:cs="Times New Roman"/>
          <w:b/>
          <w:sz w:val="32"/>
          <w:szCs w:val="32"/>
          <w:lang w:eastAsia="ru-RU"/>
        </w:rPr>
      </w:pPr>
      <w:r w:rsidRPr="00D920A8">
        <w:rPr>
          <w:rFonts w:ascii="Times New Roman" w:eastAsia="Times New Roman" w:hAnsi="Times New Roman" w:cs="Times New Roman"/>
          <w:b/>
          <w:sz w:val="32"/>
          <w:szCs w:val="32"/>
          <w:lang w:eastAsia="ru-RU"/>
        </w:rPr>
        <w:t>Рабочая программа дисциплины</w:t>
      </w:r>
    </w:p>
    <w:p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p>
    <w:p w:rsidR="004F7607" w:rsidRDefault="005F6C00" w:rsidP="00214409">
      <w:pPr>
        <w:spacing w:after="0" w:line="240" w:lineRule="auto"/>
        <w:ind w:right="-1"/>
        <w:jc w:val="center"/>
        <w:rPr>
          <w:rFonts w:ascii="Times New Roman" w:eastAsia="Times New Roman" w:hAnsi="Times New Roman" w:cs="Times New Roman"/>
          <w:sz w:val="28"/>
          <w:szCs w:val="28"/>
          <w:lang w:eastAsia="ru-RU"/>
        </w:rPr>
      </w:pPr>
      <w:r w:rsidRPr="00D920A8">
        <w:rPr>
          <w:rFonts w:ascii="Times New Roman" w:eastAsia="Times New Roman" w:hAnsi="Times New Roman" w:cs="Times New Roman"/>
          <w:sz w:val="28"/>
          <w:szCs w:val="28"/>
          <w:lang w:eastAsia="ru-RU"/>
        </w:rPr>
        <w:t xml:space="preserve">для студентов, обучающихся </w:t>
      </w:r>
      <w:r w:rsidR="004023D5" w:rsidRPr="00D920A8">
        <w:rPr>
          <w:rFonts w:ascii="Times New Roman" w:eastAsia="Times New Roman" w:hAnsi="Times New Roman" w:cs="Times New Roman"/>
          <w:sz w:val="28"/>
          <w:szCs w:val="28"/>
          <w:lang w:eastAsia="ru-RU"/>
        </w:rPr>
        <w:t xml:space="preserve">по </w:t>
      </w:r>
      <w:r w:rsidR="00776868">
        <w:rPr>
          <w:rFonts w:ascii="Times New Roman" w:eastAsia="Times New Roman" w:hAnsi="Times New Roman" w:cs="Times New Roman"/>
          <w:sz w:val="28"/>
          <w:szCs w:val="28"/>
          <w:lang w:eastAsia="ru-RU"/>
        </w:rPr>
        <w:t>н</w:t>
      </w:r>
      <w:r w:rsidR="00776868" w:rsidRPr="00776868">
        <w:rPr>
          <w:rFonts w:ascii="Times New Roman" w:eastAsia="Times New Roman" w:hAnsi="Times New Roman" w:cs="Times New Roman"/>
          <w:sz w:val="28"/>
          <w:szCs w:val="28"/>
          <w:lang w:eastAsia="ru-RU"/>
        </w:rPr>
        <w:t>аправлени</w:t>
      </w:r>
      <w:r w:rsidR="00776868">
        <w:rPr>
          <w:rFonts w:ascii="Times New Roman" w:eastAsia="Times New Roman" w:hAnsi="Times New Roman" w:cs="Times New Roman"/>
          <w:sz w:val="28"/>
          <w:szCs w:val="28"/>
          <w:lang w:eastAsia="ru-RU"/>
        </w:rPr>
        <w:t>ю</w:t>
      </w:r>
      <w:r w:rsidR="00776868" w:rsidRPr="00776868">
        <w:rPr>
          <w:rFonts w:ascii="Times New Roman" w:eastAsia="Times New Roman" w:hAnsi="Times New Roman" w:cs="Times New Roman"/>
          <w:sz w:val="28"/>
          <w:szCs w:val="28"/>
          <w:lang w:eastAsia="ru-RU"/>
        </w:rPr>
        <w:t xml:space="preserve"> подготовки </w:t>
      </w:r>
    </w:p>
    <w:p w:rsidR="00E1129C" w:rsidRDefault="00776868" w:rsidP="00214409">
      <w:pPr>
        <w:spacing w:after="0" w:line="240" w:lineRule="auto"/>
        <w:ind w:right="-1"/>
        <w:jc w:val="center"/>
        <w:rPr>
          <w:rFonts w:ascii="Times New Roman" w:eastAsia="Times New Roman" w:hAnsi="Times New Roman" w:cs="Times New Roman"/>
          <w:sz w:val="28"/>
          <w:szCs w:val="28"/>
          <w:lang w:eastAsia="ru-RU"/>
        </w:rPr>
      </w:pPr>
      <w:r w:rsidRPr="00776868">
        <w:rPr>
          <w:rFonts w:ascii="Times New Roman" w:eastAsia="Times New Roman" w:hAnsi="Times New Roman" w:cs="Times New Roman"/>
          <w:sz w:val="28"/>
          <w:szCs w:val="28"/>
          <w:lang w:eastAsia="ru-RU"/>
        </w:rPr>
        <w:t>38.04.0</w:t>
      </w:r>
      <w:r w:rsidR="005E4257">
        <w:rPr>
          <w:rFonts w:ascii="Times New Roman" w:eastAsia="Times New Roman" w:hAnsi="Times New Roman" w:cs="Times New Roman"/>
          <w:sz w:val="28"/>
          <w:szCs w:val="28"/>
          <w:lang w:eastAsia="ru-RU"/>
        </w:rPr>
        <w:t>1</w:t>
      </w:r>
      <w:r w:rsidRPr="00776868">
        <w:rPr>
          <w:rFonts w:ascii="Times New Roman" w:eastAsia="Times New Roman" w:hAnsi="Times New Roman" w:cs="Times New Roman"/>
          <w:sz w:val="28"/>
          <w:szCs w:val="28"/>
          <w:lang w:eastAsia="ru-RU"/>
        </w:rPr>
        <w:t xml:space="preserve"> </w:t>
      </w:r>
      <w:r w:rsidR="004F7607">
        <w:rPr>
          <w:rFonts w:ascii="Times New Roman" w:eastAsia="Times New Roman" w:hAnsi="Times New Roman" w:cs="Times New Roman"/>
          <w:sz w:val="28"/>
          <w:szCs w:val="28"/>
          <w:lang w:eastAsia="ru-RU"/>
        </w:rPr>
        <w:t>«</w:t>
      </w:r>
      <w:r w:rsidR="005E4257">
        <w:rPr>
          <w:rFonts w:ascii="Times New Roman" w:eastAsia="Times New Roman" w:hAnsi="Times New Roman" w:cs="Times New Roman"/>
          <w:sz w:val="28"/>
          <w:szCs w:val="28"/>
          <w:lang w:eastAsia="ru-RU"/>
        </w:rPr>
        <w:t>Экономика</w:t>
      </w:r>
      <w:r w:rsidR="004F7607">
        <w:rPr>
          <w:rFonts w:ascii="Times New Roman" w:eastAsia="Times New Roman" w:hAnsi="Times New Roman" w:cs="Times New Roman"/>
          <w:sz w:val="28"/>
          <w:szCs w:val="28"/>
          <w:lang w:eastAsia="ru-RU"/>
        </w:rPr>
        <w:t>»</w:t>
      </w:r>
      <w:r w:rsidR="004B5F3A">
        <w:rPr>
          <w:rFonts w:ascii="Times New Roman" w:eastAsia="Times New Roman" w:hAnsi="Times New Roman" w:cs="Times New Roman"/>
          <w:sz w:val="28"/>
          <w:szCs w:val="28"/>
          <w:lang w:eastAsia="ru-RU"/>
        </w:rPr>
        <w:t>,</w:t>
      </w:r>
      <w:r w:rsidRPr="00776868">
        <w:rPr>
          <w:rFonts w:ascii="Times New Roman" w:eastAsia="Times New Roman" w:hAnsi="Times New Roman" w:cs="Times New Roman"/>
          <w:sz w:val="28"/>
          <w:szCs w:val="28"/>
          <w:lang w:eastAsia="ru-RU"/>
        </w:rPr>
        <w:t xml:space="preserve"> </w:t>
      </w:r>
      <w:r w:rsidR="004F7607">
        <w:rPr>
          <w:rFonts w:ascii="Times New Roman" w:eastAsia="Times New Roman" w:hAnsi="Times New Roman" w:cs="Times New Roman"/>
          <w:sz w:val="28"/>
          <w:szCs w:val="28"/>
          <w:lang w:eastAsia="ru-RU"/>
        </w:rPr>
        <w:t>н</w:t>
      </w:r>
      <w:r w:rsidRPr="00776868">
        <w:rPr>
          <w:rFonts w:ascii="Times New Roman" w:eastAsia="Times New Roman" w:hAnsi="Times New Roman" w:cs="Times New Roman"/>
          <w:sz w:val="28"/>
          <w:szCs w:val="28"/>
          <w:lang w:eastAsia="ru-RU"/>
        </w:rPr>
        <w:t xml:space="preserve">аправленность </w:t>
      </w:r>
      <w:r w:rsidR="004F7607">
        <w:rPr>
          <w:rFonts w:ascii="Times New Roman" w:eastAsia="Times New Roman" w:hAnsi="Times New Roman" w:cs="Times New Roman"/>
          <w:sz w:val="28"/>
          <w:szCs w:val="28"/>
          <w:lang w:eastAsia="ru-RU"/>
        </w:rPr>
        <w:t xml:space="preserve">программы магистратуры </w:t>
      </w:r>
      <w:r w:rsidRPr="005E4257">
        <w:rPr>
          <w:rFonts w:ascii="Times New Roman" w:eastAsia="Times New Roman" w:hAnsi="Times New Roman" w:cs="Times New Roman"/>
          <w:sz w:val="28"/>
          <w:szCs w:val="28"/>
          <w:lang w:eastAsia="ru-RU"/>
        </w:rPr>
        <w:t>«</w:t>
      </w:r>
      <w:r w:rsidR="005E4257" w:rsidRPr="005E4257">
        <w:rPr>
          <w:rFonts w:ascii="Times New Roman" w:eastAsia="Times New Roman" w:hAnsi="Times New Roman" w:cs="Times New Roman"/>
          <w:sz w:val="28"/>
          <w:szCs w:val="28"/>
          <w:bdr w:val="none" w:sz="0" w:space="0" w:color="auto" w:frame="1"/>
        </w:rPr>
        <w:t>Экономика и моделирование бизнес-процессов топливно-энергетического комплекса</w:t>
      </w:r>
      <w:r w:rsidRPr="005E4257">
        <w:rPr>
          <w:rFonts w:ascii="Times New Roman" w:eastAsia="Times New Roman" w:hAnsi="Times New Roman" w:cs="Times New Roman"/>
          <w:sz w:val="28"/>
          <w:szCs w:val="28"/>
          <w:lang w:eastAsia="ru-RU"/>
        </w:rPr>
        <w:t>»</w:t>
      </w:r>
      <w:r w:rsidR="00E1129C">
        <w:rPr>
          <w:rFonts w:ascii="Times New Roman" w:eastAsia="Times New Roman" w:hAnsi="Times New Roman" w:cs="Times New Roman"/>
          <w:sz w:val="28"/>
          <w:szCs w:val="28"/>
          <w:lang w:eastAsia="ru-RU"/>
        </w:rPr>
        <w:t xml:space="preserve"> </w:t>
      </w:r>
    </w:p>
    <w:p w:rsidR="004023D5" w:rsidRPr="005E4257" w:rsidRDefault="00E1129C" w:rsidP="00214409">
      <w:pPr>
        <w:spacing w:after="0" w:line="240" w:lineRule="auto"/>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частичной реализацией на английском языке)</w:t>
      </w:r>
    </w:p>
    <w:p w:rsidR="005F6C00" w:rsidRPr="00D920A8" w:rsidRDefault="005F6C00" w:rsidP="004023D5">
      <w:pPr>
        <w:spacing w:after="0" w:line="240" w:lineRule="auto"/>
        <w:jc w:val="center"/>
        <w:rPr>
          <w:rFonts w:ascii="Times New Roman" w:eastAsia="Times New Roman" w:hAnsi="Times New Roman" w:cs="Times New Roman"/>
          <w:b/>
          <w:sz w:val="28"/>
          <w:szCs w:val="28"/>
          <w:lang w:eastAsia="ru-RU"/>
        </w:rPr>
      </w:pPr>
    </w:p>
    <w:p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p>
    <w:p w:rsidR="00FD7395" w:rsidRPr="00C935D3" w:rsidRDefault="00FD7395" w:rsidP="00FD7395">
      <w:pPr>
        <w:tabs>
          <w:tab w:val="left" w:pos="709"/>
          <w:tab w:val="left" w:pos="993"/>
        </w:tabs>
        <w:spacing w:after="0" w:line="240" w:lineRule="auto"/>
        <w:jc w:val="center"/>
        <w:rPr>
          <w:rFonts w:ascii="Times New Roman" w:eastAsia="Times New Roman" w:hAnsi="Times New Roman"/>
          <w:i/>
          <w:sz w:val="28"/>
          <w:szCs w:val="28"/>
          <w:lang w:eastAsia="ru-RU"/>
        </w:rPr>
      </w:pPr>
      <w:r w:rsidRPr="00C935D3">
        <w:rPr>
          <w:rFonts w:ascii="Times New Roman" w:eastAsia="Times New Roman" w:hAnsi="Times New Roman"/>
          <w:i/>
          <w:sz w:val="28"/>
          <w:szCs w:val="28"/>
          <w:lang w:eastAsia="ru-RU"/>
        </w:rPr>
        <w:t>Рекомендовано Ученым советом Факультета экономики и бизнеса,</w:t>
      </w:r>
    </w:p>
    <w:p w:rsidR="00FD7395" w:rsidRPr="00C935D3" w:rsidRDefault="00C77B42" w:rsidP="00FD7395">
      <w:pPr>
        <w:tabs>
          <w:tab w:val="left" w:pos="709"/>
          <w:tab w:val="left" w:pos="993"/>
        </w:tabs>
        <w:spacing w:after="0" w:line="240" w:lineRule="auto"/>
        <w:jc w:val="center"/>
        <w:rPr>
          <w:rFonts w:ascii="Times New Roman" w:eastAsia="Times New Roman" w:hAnsi="Times New Roman"/>
          <w:i/>
          <w:sz w:val="28"/>
          <w:szCs w:val="28"/>
          <w:lang w:eastAsia="ru-RU"/>
        </w:rPr>
      </w:pPr>
      <w:r>
        <w:rPr>
          <w:rFonts w:ascii="Times New Roman" w:eastAsia="Times New Roman" w:hAnsi="Times New Roman"/>
          <w:i/>
          <w:sz w:val="28"/>
          <w:szCs w:val="28"/>
          <w:lang w:eastAsia="ru-RU"/>
        </w:rPr>
        <w:t xml:space="preserve">протокол № </w:t>
      </w:r>
      <w:r w:rsidRPr="00A643D5">
        <w:rPr>
          <w:rFonts w:ascii="Times New Roman" w:eastAsia="Times New Roman" w:hAnsi="Times New Roman"/>
          <w:i/>
          <w:sz w:val="28"/>
          <w:szCs w:val="28"/>
          <w:lang w:eastAsia="ru-RU"/>
        </w:rPr>
        <w:t>16</w:t>
      </w:r>
      <w:r w:rsidR="00F66705">
        <w:rPr>
          <w:rFonts w:ascii="Times New Roman" w:eastAsia="Times New Roman" w:hAnsi="Times New Roman"/>
          <w:i/>
          <w:sz w:val="28"/>
          <w:szCs w:val="28"/>
          <w:lang w:eastAsia="ru-RU"/>
        </w:rPr>
        <w:t xml:space="preserve"> от 15.</w:t>
      </w:r>
      <w:r w:rsidR="00FD7395">
        <w:rPr>
          <w:rFonts w:ascii="Times New Roman" w:eastAsia="Times New Roman" w:hAnsi="Times New Roman"/>
          <w:i/>
          <w:sz w:val="28"/>
          <w:szCs w:val="28"/>
          <w:lang w:eastAsia="ru-RU"/>
        </w:rPr>
        <w:t>02.</w:t>
      </w:r>
      <w:r w:rsidR="00FD7395" w:rsidRPr="00C935D3">
        <w:rPr>
          <w:rFonts w:ascii="Times New Roman" w:eastAsia="Times New Roman" w:hAnsi="Times New Roman"/>
          <w:i/>
          <w:sz w:val="28"/>
          <w:szCs w:val="28"/>
          <w:lang w:eastAsia="ru-RU"/>
        </w:rPr>
        <w:t>202</w:t>
      </w:r>
      <w:r w:rsidR="00FD7395">
        <w:rPr>
          <w:rFonts w:ascii="Times New Roman" w:eastAsia="Times New Roman" w:hAnsi="Times New Roman"/>
          <w:i/>
          <w:sz w:val="28"/>
          <w:szCs w:val="28"/>
          <w:lang w:eastAsia="ru-RU"/>
        </w:rPr>
        <w:t>2</w:t>
      </w:r>
      <w:r w:rsidR="00FD7395" w:rsidRPr="00C935D3">
        <w:rPr>
          <w:rFonts w:ascii="Times New Roman" w:eastAsia="Times New Roman" w:hAnsi="Times New Roman"/>
          <w:i/>
          <w:sz w:val="28"/>
          <w:szCs w:val="28"/>
          <w:lang w:eastAsia="ru-RU"/>
        </w:rPr>
        <w:t>г.</w:t>
      </w:r>
    </w:p>
    <w:p w:rsidR="00FD7395" w:rsidRPr="00C935D3" w:rsidRDefault="00FD7395" w:rsidP="00FD7395">
      <w:pPr>
        <w:tabs>
          <w:tab w:val="left" w:pos="709"/>
          <w:tab w:val="left" w:pos="993"/>
        </w:tabs>
        <w:spacing w:after="0" w:line="240" w:lineRule="auto"/>
        <w:jc w:val="center"/>
        <w:rPr>
          <w:rFonts w:ascii="Times New Roman" w:eastAsia="Times New Roman" w:hAnsi="Times New Roman"/>
          <w:i/>
          <w:sz w:val="28"/>
          <w:szCs w:val="28"/>
          <w:lang w:eastAsia="ru-RU"/>
        </w:rPr>
      </w:pPr>
    </w:p>
    <w:p w:rsidR="00FD7395" w:rsidRPr="00C935D3" w:rsidRDefault="00FD7395" w:rsidP="00FD7395">
      <w:pPr>
        <w:tabs>
          <w:tab w:val="left" w:pos="709"/>
          <w:tab w:val="left" w:pos="993"/>
        </w:tabs>
        <w:spacing w:after="0" w:line="240" w:lineRule="auto"/>
        <w:jc w:val="center"/>
        <w:rPr>
          <w:rFonts w:ascii="Times New Roman" w:eastAsia="Times New Roman" w:hAnsi="Times New Roman"/>
          <w:i/>
          <w:sz w:val="28"/>
          <w:szCs w:val="28"/>
          <w:lang w:eastAsia="ru-RU"/>
        </w:rPr>
      </w:pPr>
      <w:r w:rsidRPr="00C935D3">
        <w:rPr>
          <w:rFonts w:ascii="Times New Roman" w:eastAsia="Times New Roman" w:hAnsi="Times New Roman"/>
          <w:i/>
          <w:sz w:val="28"/>
          <w:szCs w:val="28"/>
          <w:lang w:eastAsia="ru-RU"/>
        </w:rPr>
        <w:t xml:space="preserve">Одобрено Советом учебно-научного департамента корпоративных финансов </w:t>
      </w:r>
    </w:p>
    <w:p w:rsidR="00FD7395" w:rsidRPr="00C935D3" w:rsidRDefault="00FD7395" w:rsidP="00FD7395">
      <w:pPr>
        <w:tabs>
          <w:tab w:val="left" w:pos="709"/>
          <w:tab w:val="left" w:pos="993"/>
        </w:tabs>
        <w:spacing w:after="0" w:line="240" w:lineRule="auto"/>
        <w:jc w:val="center"/>
        <w:rPr>
          <w:rFonts w:ascii="Times New Roman" w:eastAsia="Times New Roman" w:hAnsi="Times New Roman"/>
          <w:i/>
          <w:sz w:val="28"/>
          <w:szCs w:val="28"/>
          <w:lang w:eastAsia="ru-RU"/>
        </w:rPr>
      </w:pPr>
      <w:r w:rsidRPr="00C935D3">
        <w:rPr>
          <w:rFonts w:ascii="Times New Roman" w:eastAsia="Times New Roman" w:hAnsi="Times New Roman"/>
          <w:i/>
          <w:sz w:val="28"/>
          <w:szCs w:val="28"/>
          <w:lang w:eastAsia="ru-RU"/>
        </w:rPr>
        <w:t>и корпоративного управления</w:t>
      </w:r>
    </w:p>
    <w:p w:rsidR="00FD7395" w:rsidRPr="00C935D3" w:rsidRDefault="00FD7395" w:rsidP="00FD7395">
      <w:pPr>
        <w:tabs>
          <w:tab w:val="left" w:pos="709"/>
          <w:tab w:val="left" w:pos="993"/>
        </w:tabs>
        <w:spacing w:after="0" w:line="240" w:lineRule="auto"/>
        <w:jc w:val="center"/>
        <w:rPr>
          <w:rFonts w:ascii="Times New Roman" w:eastAsia="Times New Roman" w:hAnsi="Times New Roman"/>
          <w:i/>
          <w:sz w:val="28"/>
          <w:szCs w:val="28"/>
          <w:lang w:eastAsia="ru-RU"/>
        </w:rPr>
      </w:pPr>
      <w:r w:rsidRPr="00C935D3">
        <w:rPr>
          <w:rFonts w:ascii="Times New Roman" w:eastAsia="Times New Roman" w:hAnsi="Times New Roman"/>
          <w:i/>
          <w:sz w:val="28"/>
          <w:szCs w:val="28"/>
          <w:lang w:eastAsia="ru-RU"/>
        </w:rPr>
        <w:t>протокол №</w:t>
      </w:r>
      <w:r>
        <w:rPr>
          <w:rFonts w:ascii="Times New Roman" w:eastAsia="Times New Roman" w:hAnsi="Times New Roman"/>
          <w:i/>
          <w:sz w:val="28"/>
          <w:szCs w:val="28"/>
          <w:lang w:eastAsia="ru-RU"/>
        </w:rPr>
        <w:t xml:space="preserve"> 22</w:t>
      </w:r>
      <w:r w:rsidRPr="00C935D3">
        <w:rPr>
          <w:rFonts w:ascii="Times New Roman" w:eastAsia="Times New Roman" w:hAnsi="Times New Roman"/>
          <w:i/>
          <w:sz w:val="28"/>
          <w:szCs w:val="28"/>
          <w:lang w:eastAsia="ru-RU"/>
        </w:rPr>
        <w:t xml:space="preserve"> от </w:t>
      </w:r>
      <w:r>
        <w:rPr>
          <w:rFonts w:ascii="Times New Roman" w:eastAsia="Times New Roman" w:hAnsi="Times New Roman"/>
          <w:i/>
          <w:sz w:val="28"/>
          <w:szCs w:val="28"/>
          <w:lang w:eastAsia="ru-RU"/>
        </w:rPr>
        <w:t>17.01.2022</w:t>
      </w:r>
      <w:r w:rsidRPr="00C935D3">
        <w:rPr>
          <w:rFonts w:ascii="Times New Roman" w:eastAsia="Times New Roman" w:hAnsi="Times New Roman"/>
          <w:i/>
          <w:sz w:val="28"/>
          <w:szCs w:val="28"/>
          <w:lang w:eastAsia="ru-RU"/>
        </w:rPr>
        <w:t>г.</w:t>
      </w:r>
    </w:p>
    <w:p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p>
    <w:p w:rsidR="005F6C00" w:rsidRDefault="005F6C00" w:rsidP="005F6C00">
      <w:pPr>
        <w:spacing w:after="0" w:line="240" w:lineRule="auto"/>
        <w:jc w:val="center"/>
        <w:rPr>
          <w:rFonts w:ascii="Times New Roman" w:eastAsia="Times New Roman" w:hAnsi="Times New Roman" w:cs="Times New Roman"/>
          <w:sz w:val="28"/>
          <w:szCs w:val="28"/>
          <w:lang w:eastAsia="ru-RU"/>
        </w:rPr>
      </w:pPr>
    </w:p>
    <w:p w:rsidR="001D19C6" w:rsidRDefault="001D19C6" w:rsidP="005F6C00">
      <w:pPr>
        <w:spacing w:after="0" w:line="240" w:lineRule="auto"/>
        <w:jc w:val="center"/>
        <w:rPr>
          <w:rFonts w:ascii="Times New Roman" w:eastAsia="Times New Roman" w:hAnsi="Times New Roman" w:cs="Times New Roman"/>
          <w:sz w:val="28"/>
          <w:szCs w:val="28"/>
          <w:lang w:eastAsia="ru-RU"/>
        </w:rPr>
      </w:pPr>
    </w:p>
    <w:p w:rsidR="004B5F3A" w:rsidRDefault="004B5F3A" w:rsidP="005F6C00">
      <w:pPr>
        <w:spacing w:after="0" w:line="240" w:lineRule="auto"/>
        <w:jc w:val="center"/>
        <w:rPr>
          <w:rFonts w:ascii="Times New Roman" w:eastAsia="Times New Roman" w:hAnsi="Times New Roman" w:cs="Times New Roman"/>
          <w:sz w:val="28"/>
          <w:szCs w:val="28"/>
          <w:lang w:eastAsia="ru-RU"/>
        </w:rPr>
      </w:pPr>
    </w:p>
    <w:p w:rsidR="004B5F3A" w:rsidRPr="00D920A8" w:rsidRDefault="004B5F3A" w:rsidP="005F6C00">
      <w:pPr>
        <w:spacing w:after="0" w:line="240" w:lineRule="auto"/>
        <w:jc w:val="center"/>
        <w:rPr>
          <w:rFonts w:ascii="Times New Roman" w:eastAsia="Times New Roman" w:hAnsi="Times New Roman" w:cs="Times New Roman"/>
          <w:sz w:val="28"/>
          <w:szCs w:val="28"/>
          <w:lang w:eastAsia="ru-RU"/>
        </w:rPr>
      </w:pPr>
    </w:p>
    <w:p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r w:rsidRPr="00D920A8">
        <w:rPr>
          <w:rFonts w:ascii="Times New Roman" w:eastAsia="Times New Roman" w:hAnsi="Times New Roman" w:cs="Times New Roman"/>
          <w:sz w:val="28"/>
          <w:szCs w:val="28"/>
          <w:lang w:eastAsia="ru-RU"/>
        </w:rPr>
        <w:t>Москва 20</w:t>
      </w:r>
      <w:r w:rsidR="002D70EE" w:rsidRPr="00D13EEF">
        <w:rPr>
          <w:rFonts w:ascii="Times New Roman" w:eastAsia="Times New Roman" w:hAnsi="Times New Roman" w:cs="Times New Roman"/>
          <w:sz w:val="28"/>
          <w:szCs w:val="28"/>
          <w:lang w:eastAsia="ru-RU"/>
        </w:rPr>
        <w:t>22</w:t>
      </w:r>
      <w:r w:rsidRPr="00D920A8">
        <w:rPr>
          <w:rFonts w:ascii="Times New Roman" w:eastAsia="Times New Roman" w:hAnsi="Times New Roman" w:cs="Times New Roman"/>
          <w:sz w:val="28"/>
          <w:szCs w:val="28"/>
          <w:lang w:eastAsia="ru-RU"/>
        </w:rPr>
        <w:t xml:space="preserve">  </w:t>
      </w:r>
    </w:p>
    <w:p w:rsidR="004B5F3A" w:rsidRPr="004B5F3A" w:rsidRDefault="004B5F3A" w:rsidP="004B5F3A">
      <w:pPr>
        <w:keepNext/>
        <w:tabs>
          <w:tab w:val="left" w:pos="900"/>
          <w:tab w:val="left" w:pos="1260"/>
        </w:tabs>
        <w:spacing w:after="0" w:line="240" w:lineRule="auto"/>
        <w:rPr>
          <w:rFonts w:ascii="Times New Roman" w:eastAsia="Times New Roman" w:hAnsi="Times New Roman" w:cs="Times New Roman"/>
          <w:bCs/>
          <w:sz w:val="28"/>
          <w:szCs w:val="28"/>
          <w:lang w:eastAsia="ru-RU"/>
        </w:rPr>
      </w:pPr>
      <w:r w:rsidRPr="004B5F3A">
        <w:rPr>
          <w:rFonts w:ascii="Times New Roman" w:eastAsia="Times New Roman" w:hAnsi="Times New Roman" w:cs="Times New Roman"/>
          <w:bCs/>
          <w:sz w:val="28"/>
          <w:szCs w:val="28"/>
          <w:lang w:eastAsia="ru-RU"/>
        </w:rPr>
        <w:lastRenderedPageBreak/>
        <w:t>УДК 658.14/.17(073)</w:t>
      </w:r>
      <w:r w:rsidRPr="004B5F3A">
        <w:rPr>
          <w:rFonts w:ascii="Times New Roman" w:eastAsia="Times New Roman" w:hAnsi="Times New Roman" w:cs="Times New Roman"/>
          <w:bCs/>
          <w:sz w:val="28"/>
          <w:szCs w:val="28"/>
          <w:lang w:eastAsia="ru-RU"/>
        </w:rPr>
        <w:tab/>
      </w:r>
    </w:p>
    <w:p w:rsidR="004B5F3A" w:rsidRPr="004B5F3A" w:rsidRDefault="004B5F3A" w:rsidP="004B5F3A">
      <w:pPr>
        <w:keepNext/>
        <w:tabs>
          <w:tab w:val="left" w:pos="900"/>
          <w:tab w:val="left" w:pos="1260"/>
        </w:tabs>
        <w:spacing w:after="0" w:line="240" w:lineRule="auto"/>
        <w:rPr>
          <w:rFonts w:ascii="Times New Roman" w:eastAsia="Times New Roman" w:hAnsi="Times New Roman" w:cs="Times New Roman"/>
          <w:bCs/>
          <w:sz w:val="28"/>
          <w:szCs w:val="28"/>
          <w:lang w:eastAsia="ru-RU"/>
        </w:rPr>
      </w:pPr>
      <w:r w:rsidRPr="004B5F3A">
        <w:rPr>
          <w:rFonts w:ascii="Times New Roman" w:eastAsia="Times New Roman" w:hAnsi="Times New Roman" w:cs="Times New Roman"/>
          <w:bCs/>
          <w:sz w:val="28"/>
          <w:szCs w:val="28"/>
          <w:lang w:eastAsia="ru-RU"/>
        </w:rPr>
        <w:t>ББК65.291.9-21я73</w:t>
      </w:r>
      <w:r w:rsidRPr="004B5F3A">
        <w:rPr>
          <w:rFonts w:ascii="Times New Roman" w:eastAsia="Times New Roman" w:hAnsi="Times New Roman" w:cs="Times New Roman"/>
          <w:bCs/>
          <w:sz w:val="28"/>
          <w:szCs w:val="28"/>
          <w:lang w:eastAsia="ru-RU"/>
        </w:rPr>
        <w:tab/>
        <w:t xml:space="preserve">  </w:t>
      </w:r>
    </w:p>
    <w:p w:rsidR="008A0A4C" w:rsidRPr="004B5F3A" w:rsidRDefault="004B5F3A" w:rsidP="004B5F3A">
      <w:pPr>
        <w:spacing w:after="0" w:line="240" w:lineRule="auto"/>
        <w:ind w:left="1260" w:hanging="1260"/>
        <w:jc w:val="both"/>
        <w:rPr>
          <w:rFonts w:ascii="Times New Roman" w:eastAsia="Times New Roman" w:hAnsi="Times New Roman" w:cs="Times New Roman"/>
          <w:sz w:val="28"/>
          <w:szCs w:val="28"/>
          <w:lang w:eastAsia="ru-RU"/>
        </w:rPr>
      </w:pPr>
      <w:r w:rsidRPr="004B5F3A">
        <w:rPr>
          <w:rFonts w:ascii="Times New Roman" w:eastAsia="Times New Roman" w:hAnsi="Times New Roman" w:cs="Times New Roman"/>
          <w:sz w:val="28"/>
          <w:szCs w:val="28"/>
          <w:lang w:eastAsia="ru-RU"/>
        </w:rPr>
        <w:t>Л84</w:t>
      </w:r>
    </w:p>
    <w:p w:rsidR="008A0A4C" w:rsidRPr="00D920A8" w:rsidRDefault="008A0A4C" w:rsidP="008A0A4C">
      <w:pPr>
        <w:spacing w:after="0" w:line="240" w:lineRule="auto"/>
        <w:ind w:left="1260" w:hanging="1260"/>
        <w:jc w:val="both"/>
        <w:rPr>
          <w:rFonts w:ascii="Times New Roman" w:eastAsia="Times New Roman" w:hAnsi="Times New Roman" w:cs="Times New Roman"/>
          <w:b/>
          <w:sz w:val="28"/>
          <w:szCs w:val="28"/>
          <w:lang w:eastAsia="ru-RU"/>
        </w:rPr>
      </w:pPr>
    </w:p>
    <w:p w:rsidR="008A0A4C" w:rsidRPr="00D920A8" w:rsidRDefault="008A0A4C" w:rsidP="008A0A4C">
      <w:pPr>
        <w:spacing w:after="0" w:line="240" w:lineRule="auto"/>
        <w:ind w:left="1260" w:hanging="1260"/>
        <w:jc w:val="both"/>
        <w:rPr>
          <w:rFonts w:ascii="Times New Roman" w:eastAsia="Times New Roman" w:hAnsi="Times New Roman" w:cs="Times New Roman"/>
          <w:b/>
          <w:sz w:val="28"/>
          <w:szCs w:val="28"/>
          <w:lang w:eastAsia="ru-RU"/>
        </w:rPr>
      </w:pPr>
    </w:p>
    <w:p w:rsidR="008A0A4C" w:rsidRPr="00D920A8" w:rsidRDefault="008A0A4C" w:rsidP="008A0A4C">
      <w:pPr>
        <w:spacing w:after="0" w:line="240" w:lineRule="auto"/>
        <w:ind w:left="1260" w:hanging="1260"/>
        <w:jc w:val="both"/>
        <w:rPr>
          <w:rFonts w:ascii="Times New Roman" w:eastAsia="Times New Roman" w:hAnsi="Times New Roman" w:cs="Times New Roman"/>
          <w:b/>
          <w:sz w:val="28"/>
          <w:szCs w:val="28"/>
          <w:lang w:eastAsia="ru-RU"/>
        </w:rPr>
      </w:pPr>
    </w:p>
    <w:p w:rsidR="001C45D1" w:rsidRPr="00D920A8" w:rsidRDefault="001C45D1" w:rsidP="001C45D1">
      <w:pPr>
        <w:spacing w:after="0" w:line="240" w:lineRule="auto"/>
        <w:jc w:val="both"/>
        <w:rPr>
          <w:rFonts w:ascii="Times New Roman" w:eastAsia="Times New Roman" w:hAnsi="Times New Roman" w:cs="Times New Roman"/>
          <w:b/>
          <w:sz w:val="28"/>
          <w:szCs w:val="28"/>
          <w:lang w:eastAsia="ru-RU"/>
        </w:rPr>
      </w:pPr>
      <w:r>
        <w:rPr>
          <w:rFonts w:ascii="Times New Roman" w:hAnsi="Times New Roman"/>
          <w:b/>
          <w:color w:val="000000"/>
          <w:sz w:val="24"/>
          <w:szCs w:val="24"/>
          <w:lang w:eastAsia="ru-RU"/>
        </w:rPr>
        <w:t>Рецензенты: Тютюкина Е.Б</w:t>
      </w:r>
      <w:r w:rsidRPr="00FE4119">
        <w:rPr>
          <w:rFonts w:ascii="Times New Roman" w:hAnsi="Times New Roman"/>
          <w:b/>
          <w:color w:val="000000"/>
          <w:sz w:val="24"/>
          <w:szCs w:val="24"/>
          <w:lang w:eastAsia="ru-RU"/>
        </w:rPr>
        <w:t>.,</w:t>
      </w:r>
      <w:r w:rsidRPr="00FE4119">
        <w:rPr>
          <w:rFonts w:ascii="Times New Roman" w:hAnsi="Times New Roman"/>
          <w:color w:val="000000"/>
          <w:sz w:val="24"/>
          <w:szCs w:val="24"/>
          <w:lang w:eastAsia="ru-RU"/>
        </w:rPr>
        <w:t xml:space="preserve"> д.э.н., профессор</w:t>
      </w:r>
      <w:r w:rsidRPr="00FE4119">
        <w:rPr>
          <w:rFonts w:ascii="Times New Roman" w:hAnsi="Times New Roman"/>
          <w:sz w:val="24"/>
          <w:szCs w:val="24"/>
          <w:lang w:eastAsia="ru-RU"/>
        </w:rPr>
        <w:t xml:space="preserve"> департамента корпоративных финансов и корпоративного управления</w:t>
      </w:r>
      <w:r>
        <w:rPr>
          <w:rFonts w:ascii="Times New Roman" w:hAnsi="Times New Roman"/>
          <w:sz w:val="24"/>
          <w:szCs w:val="24"/>
          <w:lang w:eastAsia="ru-RU"/>
        </w:rPr>
        <w:t xml:space="preserve"> Факультета экономики и бизнеса</w:t>
      </w:r>
    </w:p>
    <w:p w:rsidR="00F52CF0" w:rsidRPr="00D920A8" w:rsidRDefault="00F52CF0" w:rsidP="005F710D">
      <w:pPr>
        <w:widowControl w:val="0"/>
        <w:spacing w:after="0" w:line="274" w:lineRule="exact"/>
        <w:jc w:val="both"/>
        <w:rPr>
          <w:rFonts w:ascii="Times New Roman" w:eastAsia="Times New Roman" w:hAnsi="Times New Roman" w:cs="Times New Roman"/>
          <w:sz w:val="24"/>
          <w:szCs w:val="24"/>
          <w:lang w:eastAsia="ru-RU"/>
        </w:rPr>
      </w:pPr>
    </w:p>
    <w:p w:rsidR="00A9719D" w:rsidRPr="00D920A8" w:rsidRDefault="00A9719D" w:rsidP="005F6C00">
      <w:pPr>
        <w:spacing w:after="0" w:line="240" w:lineRule="auto"/>
        <w:jc w:val="both"/>
        <w:rPr>
          <w:rFonts w:ascii="Times New Roman" w:eastAsia="Times New Roman" w:hAnsi="Times New Roman" w:cs="Times New Roman"/>
          <w:sz w:val="24"/>
          <w:szCs w:val="24"/>
          <w:lang w:eastAsia="ru-RU"/>
        </w:rPr>
      </w:pPr>
    </w:p>
    <w:p w:rsidR="005F6C00" w:rsidRPr="00D920A8" w:rsidRDefault="005F6C00" w:rsidP="005F6C00">
      <w:pPr>
        <w:spacing w:after="0" w:line="240" w:lineRule="auto"/>
        <w:ind w:left="1260" w:firstLine="156"/>
        <w:jc w:val="both"/>
        <w:rPr>
          <w:rFonts w:ascii="Times New Roman" w:eastAsia="Times New Roman" w:hAnsi="Times New Roman" w:cs="Times New Roman"/>
          <w:sz w:val="28"/>
          <w:szCs w:val="28"/>
          <w:lang w:eastAsia="ru-RU"/>
        </w:rPr>
      </w:pPr>
      <w:r w:rsidRPr="00D920A8">
        <w:rPr>
          <w:rFonts w:ascii="Times New Roman" w:eastAsia="Times New Roman" w:hAnsi="Times New Roman" w:cs="Times New Roman"/>
          <w:sz w:val="28"/>
          <w:szCs w:val="28"/>
          <w:lang w:eastAsia="ru-RU"/>
        </w:rPr>
        <w:t xml:space="preserve">   </w:t>
      </w:r>
    </w:p>
    <w:p w:rsidR="005F6C00" w:rsidRPr="00D920A8" w:rsidRDefault="005F6C00" w:rsidP="005F6C00">
      <w:pPr>
        <w:spacing w:after="0" w:line="240" w:lineRule="auto"/>
        <w:rPr>
          <w:rFonts w:ascii="Times New Roman" w:eastAsia="Times New Roman" w:hAnsi="Times New Roman" w:cs="Times New Roman"/>
          <w:sz w:val="28"/>
          <w:szCs w:val="28"/>
          <w:lang w:eastAsia="ru-RU"/>
        </w:rPr>
      </w:pPr>
    </w:p>
    <w:p w:rsidR="004F7607" w:rsidRDefault="00F52CF0" w:rsidP="005F6C00">
      <w:pPr>
        <w:spacing w:after="0" w:line="240" w:lineRule="auto"/>
        <w:jc w:val="both"/>
        <w:rPr>
          <w:rFonts w:ascii="Times New Roman" w:eastAsia="Times New Roman" w:hAnsi="Times New Roman" w:cs="Times New Roman"/>
          <w:b/>
          <w:sz w:val="28"/>
          <w:szCs w:val="28"/>
          <w:lang w:eastAsia="ru-RU"/>
        </w:rPr>
      </w:pPr>
      <w:bookmarkStart w:id="2" w:name="_Hlk498935448"/>
      <w:r w:rsidRPr="00D920A8">
        <w:rPr>
          <w:rFonts w:ascii="Times New Roman" w:eastAsia="Times New Roman" w:hAnsi="Times New Roman" w:cs="Times New Roman"/>
          <w:b/>
          <w:sz w:val="28"/>
          <w:szCs w:val="28"/>
          <w:lang w:eastAsia="ru-RU"/>
        </w:rPr>
        <w:t xml:space="preserve">Лукасевич И.Я. </w:t>
      </w:r>
      <w:bookmarkEnd w:id="2"/>
    </w:p>
    <w:p w:rsidR="005F6C00" w:rsidRPr="00D920A8" w:rsidRDefault="00F52CF0" w:rsidP="005E4257">
      <w:pPr>
        <w:spacing w:after="0" w:line="240" w:lineRule="auto"/>
        <w:ind w:right="-1"/>
        <w:jc w:val="both"/>
        <w:rPr>
          <w:rFonts w:ascii="Times New Roman" w:eastAsia="Times New Roman" w:hAnsi="Times New Roman" w:cs="Times New Roman"/>
          <w:sz w:val="28"/>
          <w:szCs w:val="28"/>
          <w:lang w:eastAsia="ru-RU"/>
        </w:rPr>
      </w:pPr>
      <w:r w:rsidRPr="00D920A8">
        <w:rPr>
          <w:rFonts w:ascii="Times New Roman" w:eastAsia="Times New Roman" w:hAnsi="Times New Roman" w:cs="Times New Roman"/>
          <w:b/>
          <w:sz w:val="28"/>
          <w:szCs w:val="28"/>
          <w:lang w:eastAsia="ru-RU"/>
        </w:rPr>
        <w:t>Финансовое моделирование в фирме</w:t>
      </w:r>
      <w:r w:rsidR="005F710D" w:rsidRPr="00D920A8">
        <w:rPr>
          <w:rFonts w:ascii="Times New Roman" w:eastAsia="Times New Roman" w:hAnsi="Times New Roman" w:cs="Times New Roman"/>
          <w:sz w:val="28"/>
          <w:szCs w:val="28"/>
          <w:lang w:eastAsia="ru-RU"/>
        </w:rPr>
        <w:t>:</w:t>
      </w:r>
      <w:r w:rsidR="005F6C00" w:rsidRPr="00D920A8">
        <w:rPr>
          <w:rFonts w:ascii="Times New Roman" w:eastAsia="Times New Roman" w:hAnsi="Times New Roman" w:cs="Times New Roman"/>
          <w:sz w:val="28"/>
          <w:szCs w:val="28"/>
          <w:lang w:eastAsia="ru-RU"/>
        </w:rPr>
        <w:t xml:space="preserve"> Рабочая программа дисциплины для студентов, </w:t>
      </w:r>
      <w:r w:rsidR="004023D5" w:rsidRPr="00D920A8">
        <w:rPr>
          <w:rFonts w:ascii="Times New Roman" w:eastAsia="Times New Roman" w:hAnsi="Times New Roman" w:cs="Times New Roman"/>
          <w:sz w:val="28"/>
          <w:szCs w:val="28"/>
          <w:lang w:eastAsia="ru-RU"/>
        </w:rPr>
        <w:t xml:space="preserve">обучающихся по </w:t>
      </w:r>
      <w:r w:rsidR="00776868">
        <w:rPr>
          <w:rFonts w:ascii="Times New Roman" w:eastAsia="Times New Roman" w:hAnsi="Times New Roman" w:cs="Times New Roman"/>
          <w:sz w:val="28"/>
          <w:szCs w:val="28"/>
          <w:lang w:eastAsia="ru-RU"/>
        </w:rPr>
        <w:t>н</w:t>
      </w:r>
      <w:r w:rsidR="00776868" w:rsidRPr="00776868">
        <w:rPr>
          <w:rFonts w:ascii="Times New Roman" w:eastAsia="Times New Roman" w:hAnsi="Times New Roman" w:cs="Times New Roman"/>
          <w:sz w:val="28"/>
          <w:szCs w:val="28"/>
          <w:lang w:eastAsia="ru-RU"/>
        </w:rPr>
        <w:t>аправлени</w:t>
      </w:r>
      <w:r w:rsidR="00776868">
        <w:rPr>
          <w:rFonts w:ascii="Times New Roman" w:eastAsia="Times New Roman" w:hAnsi="Times New Roman" w:cs="Times New Roman"/>
          <w:sz w:val="28"/>
          <w:szCs w:val="28"/>
          <w:lang w:eastAsia="ru-RU"/>
        </w:rPr>
        <w:t>ю</w:t>
      </w:r>
      <w:r w:rsidR="00776868" w:rsidRPr="00776868">
        <w:rPr>
          <w:rFonts w:ascii="Times New Roman" w:eastAsia="Times New Roman" w:hAnsi="Times New Roman" w:cs="Times New Roman"/>
          <w:sz w:val="28"/>
          <w:szCs w:val="28"/>
          <w:lang w:eastAsia="ru-RU"/>
        </w:rPr>
        <w:t xml:space="preserve"> подготовки 38.04.0</w:t>
      </w:r>
      <w:r w:rsidR="005E4257">
        <w:rPr>
          <w:rFonts w:ascii="Times New Roman" w:eastAsia="Times New Roman" w:hAnsi="Times New Roman" w:cs="Times New Roman"/>
          <w:sz w:val="28"/>
          <w:szCs w:val="28"/>
          <w:lang w:eastAsia="ru-RU"/>
        </w:rPr>
        <w:t>1</w:t>
      </w:r>
      <w:r w:rsidR="00776868" w:rsidRPr="00776868">
        <w:rPr>
          <w:rFonts w:ascii="Times New Roman" w:eastAsia="Times New Roman" w:hAnsi="Times New Roman" w:cs="Times New Roman"/>
          <w:sz w:val="28"/>
          <w:szCs w:val="28"/>
          <w:lang w:eastAsia="ru-RU"/>
        </w:rPr>
        <w:t xml:space="preserve"> </w:t>
      </w:r>
      <w:r w:rsidR="004F7607">
        <w:rPr>
          <w:rFonts w:ascii="Times New Roman" w:eastAsia="Times New Roman" w:hAnsi="Times New Roman" w:cs="Times New Roman"/>
          <w:sz w:val="28"/>
          <w:szCs w:val="28"/>
          <w:lang w:eastAsia="ru-RU"/>
        </w:rPr>
        <w:t>«</w:t>
      </w:r>
      <w:r w:rsidR="005E4257">
        <w:rPr>
          <w:rFonts w:ascii="Times New Roman" w:eastAsia="Times New Roman" w:hAnsi="Times New Roman" w:cs="Times New Roman"/>
          <w:sz w:val="28"/>
          <w:szCs w:val="28"/>
          <w:lang w:eastAsia="ru-RU"/>
        </w:rPr>
        <w:t>Экономика», направленн</w:t>
      </w:r>
      <w:r w:rsidR="004F7607" w:rsidRPr="004F7607">
        <w:rPr>
          <w:rFonts w:ascii="Times New Roman" w:eastAsia="Times New Roman" w:hAnsi="Times New Roman" w:cs="Times New Roman"/>
          <w:sz w:val="28"/>
          <w:szCs w:val="28"/>
          <w:lang w:eastAsia="ru-RU"/>
        </w:rPr>
        <w:t>ость программы магистратуры</w:t>
      </w:r>
      <w:r w:rsidR="00776868" w:rsidRPr="004F7607">
        <w:rPr>
          <w:rFonts w:ascii="Times New Roman" w:eastAsia="Times New Roman" w:hAnsi="Times New Roman" w:cs="Times New Roman"/>
          <w:sz w:val="28"/>
          <w:szCs w:val="28"/>
          <w:lang w:eastAsia="ru-RU"/>
        </w:rPr>
        <w:t xml:space="preserve"> </w:t>
      </w:r>
      <w:r w:rsidR="005E4257" w:rsidRPr="005E4257">
        <w:rPr>
          <w:rFonts w:ascii="Times New Roman" w:eastAsia="Times New Roman" w:hAnsi="Times New Roman" w:cs="Times New Roman"/>
          <w:sz w:val="28"/>
          <w:szCs w:val="28"/>
          <w:lang w:eastAsia="ru-RU"/>
        </w:rPr>
        <w:t>«</w:t>
      </w:r>
      <w:r w:rsidR="005E4257" w:rsidRPr="005E4257">
        <w:rPr>
          <w:rFonts w:ascii="Times New Roman" w:eastAsia="Times New Roman" w:hAnsi="Times New Roman" w:cs="Times New Roman"/>
          <w:sz w:val="28"/>
          <w:szCs w:val="28"/>
          <w:bdr w:val="none" w:sz="0" w:space="0" w:color="auto" w:frame="1"/>
        </w:rPr>
        <w:t>Экономика и моделирование бизнес-процессов топливно-энергетического комплекса</w:t>
      </w:r>
      <w:r w:rsidR="005E4257" w:rsidRPr="005E4257">
        <w:rPr>
          <w:rFonts w:ascii="Times New Roman" w:eastAsia="Times New Roman" w:hAnsi="Times New Roman" w:cs="Times New Roman"/>
          <w:sz w:val="28"/>
          <w:szCs w:val="28"/>
          <w:lang w:eastAsia="ru-RU"/>
        </w:rPr>
        <w:t>»</w:t>
      </w:r>
      <w:r w:rsidR="00E1129C">
        <w:rPr>
          <w:rFonts w:ascii="Times New Roman" w:eastAsia="Times New Roman" w:hAnsi="Times New Roman" w:cs="Times New Roman"/>
          <w:sz w:val="28"/>
          <w:szCs w:val="28"/>
          <w:lang w:eastAsia="ru-RU"/>
        </w:rPr>
        <w:t xml:space="preserve"> (с част. реализ. на англ. яз.)</w:t>
      </w:r>
      <w:r w:rsidR="005E4257">
        <w:rPr>
          <w:rFonts w:ascii="Times New Roman" w:eastAsia="Times New Roman" w:hAnsi="Times New Roman" w:cs="Times New Roman"/>
          <w:sz w:val="28"/>
          <w:szCs w:val="28"/>
          <w:lang w:eastAsia="ru-RU"/>
        </w:rPr>
        <w:t xml:space="preserve">. </w:t>
      </w:r>
      <w:r w:rsidR="005F6C00" w:rsidRPr="00D920A8">
        <w:rPr>
          <w:rFonts w:ascii="Times New Roman" w:eastAsia="Times New Roman" w:hAnsi="Times New Roman" w:cs="Times New Roman"/>
          <w:sz w:val="28"/>
          <w:szCs w:val="28"/>
          <w:lang w:eastAsia="ru-RU"/>
        </w:rPr>
        <w:t>- М.: Финансовый университет, департамент корпоративны</w:t>
      </w:r>
      <w:r w:rsidR="00475B12" w:rsidRPr="00D920A8">
        <w:rPr>
          <w:rFonts w:ascii="Times New Roman" w:eastAsia="Times New Roman" w:hAnsi="Times New Roman" w:cs="Times New Roman"/>
          <w:sz w:val="28"/>
          <w:szCs w:val="28"/>
          <w:lang w:eastAsia="ru-RU"/>
        </w:rPr>
        <w:t>х</w:t>
      </w:r>
      <w:r w:rsidR="005F6C00" w:rsidRPr="00D920A8">
        <w:rPr>
          <w:rFonts w:ascii="Times New Roman" w:eastAsia="Times New Roman" w:hAnsi="Times New Roman" w:cs="Times New Roman"/>
          <w:sz w:val="28"/>
          <w:szCs w:val="28"/>
          <w:lang w:eastAsia="ru-RU"/>
        </w:rPr>
        <w:t xml:space="preserve"> финанс</w:t>
      </w:r>
      <w:r w:rsidR="00475B12" w:rsidRPr="00D920A8">
        <w:rPr>
          <w:rFonts w:ascii="Times New Roman" w:eastAsia="Times New Roman" w:hAnsi="Times New Roman" w:cs="Times New Roman"/>
          <w:sz w:val="28"/>
          <w:szCs w:val="28"/>
          <w:lang w:eastAsia="ru-RU"/>
        </w:rPr>
        <w:t>ов</w:t>
      </w:r>
      <w:r w:rsidR="005F6C00" w:rsidRPr="00D920A8">
        <w:rPr>
          <w:rFonts w:ascii="Times New Roman" w:eastAsia="Times New Roman" w:hAnsi="Times New Roman" w:cs="Times New Roman"/>
          <w:sz w:val="28"/>
          <w:szCs w:val="28"/>
          <w:lang w:eastAsia="ru-RU"/>
        </w:rPr>
        <w:t xml:space="preserve"> и корпоративно</w:t>
      </w:r>
      <w:r w:rsidR="00475B12" w:rsidRPr="00D920A8">
        <w:rPr>
          <w:rFonts w:ascii="Times New Roman" w:eastAsia="Times New Roman" w:hAnsi="Times New Roman" w:cs="Times New Roman"/>
          <w:sz w:val="28"/>
          <w:szCs w:val="28"/>
          <w:lang w:eastAsia="ru-RU"/>
        </w:rPr>
        <w:t>го управления</w:t>
      </w:r>
      <w:r w:rsidR="00E1129C">
        <w:rPr>
          <w:rFonts w:ascii="Times New Roman" w:eastAsia="Times New Roman" w:hAnsi="Times New Roman" w:cs="Times New Roman"/>
          <w:sz w:val="28"/>
          <w:szCs w:val="28"/>
          <w:lang w:eastAsia="ru-RU"/>
        </w:rPr>
        <w:t xml:space="preserve"> Ф</w:t>
      </w:r>
      <w:r w:rsidR="004B5F3A">
        <w:rPr>
          <w:rFonts w:ascii="Times New Roman" w:eastAsia="Times New Roman" w:hAnsi="Times New Roman" w:cs="Times New Roman"/>
          <w:sz w:val="28"/>
          <w:szCs w:val="28"/>
          <w:lang w:eastAsia="ru-RU"/>
        </w:rPr>
        <w:t>акультета экономики и бизнеса</w:t>
      </w:r>
      <w:r w:rsidR="005F6C00" w:rsidRPr="00D920A8">
        <w:rPr>
          <w:rFonts w:ascii="Times New Roman" w:eastAsia="Times New Roman" w:hAnsi="Times New Roman" w:cs="Times New Roman"/>
          <w:sz w:val="28"/>
          <w:szCs w:val="28"/>
          <w:lang w:eastAsia="ru-RU"/>
        </w:rPr>
        <w:t>, 20</w:t>
      </w:r>
      <w:r w:rsidR="00D13EEF">
        <w:rPr>
          <w:rFonts w:ascii="Times New Roman" w:eastAsia="Times New Roman" w:hAnsi="Times New Roman" w:cs="Times New Roman"/>
          <w:sz w:val="28"/>
          <w:szCs w:val="28"/>
          <w:lang w:eastAsia="ru-RU"/>
        </w:rPr>
        <w:t>22</w:t>
      </w:r>
      <w:r w:rsidR="005F6C00" w:rsidRPr="00D920A8">
        <w:rPr>
          <w:rFonts w:ascii="Times New Roman" w:eastAsia="Times New Roman" w:hAnsi="Times New Roman" w:cs="Times New Roman"/>
          <w:sz w:val="28"/>
          <w:szCs w:val="28"/>
          <w:lang w:eastAsia="ru-RU"/>
        </w:rPr>
        <w:t xml:space="preserve">. — </w:t>
      </w:r>
      <w:r w:rsidR="00F2342C">
        <w:rPr>
          <w:rFonts w:ascii="Times New Roman" w:eastAsia="Times New Roman" w:hAnsi="Times New Roman" w:cs="Times New Roman"/>
          <w:sz w:val="28"/>
          <w:szCs w:val="28"/>
          <w:lang w:eastAsia="ru-RU"/>
        </w:rPr>
        <w:t xml:space="preserve"> 24</w:t>
      </w:r>
      <w:r w:rsidR="005F6C00" w:rsidRPr="00D920A8">
        <w:rPr>
          <w:rFonts w:ascii="Times New Roman" w:eastAsia="Times New Roman" w:hAnsi="Times New Roman" w:cs="Times New Roman"/>
          <w:sz w:val="28"/>
          <w:szCs w:val="28"/>
          <w:lang w:eastAsia="ru-RU"/>
        </w:rPr>
        <w:t>с.</w:t>
      </w:r>
    </w:p>
    <w:p w:rsidR="005F6C00" w:rsidRPr="00D920A8" w:rsidRDefault="005F6C00" w:rsidP="005F6C00">
      <w:pPr>
        <w:spacing w:after="0" w:line="240" w:lineRule="auto"/>
        <w:ind w:firstLine="540"/>
        <w:jc w:val="both"/>
        <w:rPr>
          <w:rFonts w:ascii="Times New Roman" w:eastAsia="Times New Roman" w:hAnsi="Times New Roman" w:cs="Times New Roman"/>
          <w:sz w:val="28"/>
          <w:szCs w:val="28"/>
          <w:lang w:eastAsia="ru-RU"/>
        </w:rPr>
      </w:pPr>
    </w:p>
    <w:p w:rsidR="005F6C00" w:rsidRPr="00D920A8" w:rsidRDefault="005F6C00" w:rsidP="005F6C00">
      <w:pPr>
        <w:spacing w:after="0" w:line="240" w:lineRule="auto"/>
        <w:ind w:firstLine="540"/>
        <w:jc w:val="both"/>
        <w:rPr>
          <w:rFonts w:ascii="Times New Roman" w:eastAsia="Times New Roman" w:hAnsi="Times New Roman" w:cs="Times New Roman"/>
          <w:sz w:val="24"/>
          <w:szCs w:val="24"/>
          <w:lang w:eastAsia="ru-RU"/>
        </w:rPr>
      </w:pPr>
    </w:p>
    <w:p w:rsidR="005F6C00" w:rsidRPr="00D920A8" w:rsidRDefault="005F6C00" w:rsidP="005F6C00">
      <w:pPr>
        <w:spacing w:after="0" w:line="240" w:lineRule="auto"/>
        <w:ind w:firstLine="540"/>
        <w:jc w:val="both"/>
        <w:rPr>
          <w:rFonts w:ascii="Times New Roman" w:eastAsia="Times New Roman" w:hAnsi="Times New Roman" w:cs="Times New Roman"/>
          <w:sz w:val="24"/>
          <w:szCs w:val="24"/>
          <w:lang w:eastAsia="ru-RU"/>
        </w:rPr>
      </w:pPr>
    </w:p>
    <w:p w:rsidR="005F6C00" w:rsidRPr="00D920A8" w:rsidRDefault="005F6C00" w:rsidP="005F6C00">
      <w:pPr>
        <w:spacing w:after="0" w:line="240" w:lineRule="auto"/>
        <w:ind w:firstLine="708"/>
        <w:jc w:val="both"/>
        <w:rPr>
          <w:rFonts w:ascii="Times New Roman" w:eastAsia="Times New Roman" w:hAnsi="Times New Roman" w:cs="Times New Roman"/>
          <w:sz w:val="24"/>
          <w:szCs w:val="24"/>
          <w:lang w:eastAsia="ru-RU"/>
        </w:rPr>
      </w:pPr>
      <w:r w:rsidRPr="00D920A8">
        <w:rPr>
          <w:rFonts w:ascii="Times New Roman" w:eastAsia="Times New Roman" w:hAnsi="Times New Roman" w:cs="Times New Roman"/>
          <w:sz w:val="24"/>
          <w:szCs w:val="24"/>
          <w:lang w:eastAsia="ru-RU"/>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rsidR="005F6C00" w:rsidRPr="00D920A8" w:rsidRDefault="005F6C00" w:rsidP="005F6C00">
      <w:pPr>
        <w:spacing w:after="0" w:line="240" w:lineRule="auto"/>
        <w:ind w:firstLine="540"/>
        <w:jc w:val="both"/>
        <w:rPr>
          <w:rFonts w:ascii="Times New Roman" w:eastAsia="Times New Roman" w:hAnsi="Times New Roman" w:cs="Times New Roman"/>
          <w:sz w:val="28"/>
          <w:szCs w:val="28"/>
          <w:lang w:eastAsia="ru-RU"/>
        </w:rPr>
      </w:pPr>
    </w:p>
    <w:p w:rsidR="005F6C00" w:rsidRPr="00D920A8" w:rsidRDefault="005F6C00" w:rsidP="005F6C00">
      <w:pPr>
        <w:spacing w:after="0" w:line="240" w:lineRule="auto"/>
        <w:ind w:firstLine="539"/>
        <w:jc w:val="both"/>
        <w:rPr>
          <w:rFonts w:ascii="Times New Roman" w:eastAsia="Times New Roman" w:hAnsi="Times New Roman" w:cs="Times New Roman"/>
          <w:sz w:val="28"/>
          <w:szCs w:val="28"/>
          <w:lang w:eastAsia="ru-RU"/>
        </w:rPr>
      </w:pPr>
    </w:p>
    <w:p w:rsidR="005F6C00" w:rsidRPr="00D920A8" w:rsidRDefault="005F6C00" w:rsidP="005F6C00">
      <w:pPr>
        <w:spacing w:after="0" w:line="240" w:lineRule="auto"/>
        <w:jc w:val="center"/>
        <w:rPr>
          <w:rFonts w:ascii="Times New Roman" w:eastAsia="Times New Roman" w:hAnsi="Times New Roman" w:cs="Times New Roman"/>
          <w:i/>
          <w:sz w:val="28"/>
          <w:szCs w:val="28"/>
          <w:lang w:eastAsia="ru-RU"/>
        </w:rPr>
      </w:pPr>
    </w:p>
    <w:p w:rsidR="005F6C00" w:rsidRPr="00D920A8" w:rsidRDefault="005F6C00" w:rsidP="005F6C00">
      <w:pPr>
        <w:spacing w:after="0" w:line="240" w:lineRule="auto"/>
        <w:jc w:val="center"/>
        <w:rPr>
          <w:rFonts w:ascii="Times New Roman" w:eastAsia="Times New Roman" w:hAnsi="Times New Roman" w:cs="Times New Roman"/>
          <w:i/>
          <w:sz w:val="28"/>
          <w:szCs w:val="28"/>
          <w:lang w:eastAsia="ru-RU"/>
        </w:rPr>
      </w:pPr>
    </w:p>
    <w:p w:rsidR="005F6C00" w:rsidRPr="00D920A8" w:rsidRDefault="005F6C00" w:rsidP="005F6C00">
      <w:pPr>
        <w:spacing w:after="0" w:line="240" w:lineRule="auto"/>
        <w:jc w:val="center"/>
        <w:rPr>
          <w:rFonts w:ascii="Times New Roman" w:eastAsia="Times New Roman" w:hAnsi="Times New Roman" w:cs="Times New Roman"/>
          <w:i/>
          <w:sz w:val="28"/>
          <w:szCs w:val="28"/>
          <w:lang w:eastAsia="ru-RU"/>
        </w:rPr>
      </w:pPr>
      <w:r w:rsidRPr="00D920A8">
        <w:rPr>
          <w:rFonts w:ascii="Times New Roman" w:eastAsia="Times New Roman" w:hAnsi="Times New Roman" w:cs="Times New Roman"/>
          <w:i/>
          <w:sz w:val="28"/>
          <w:szCs w:val="28"/>
          <w:lang w:eastAsia="ru-RU"/>
        </w:rPr>
        <w:t>Учебное издание</w:t>
      </w:r>
    </w:p>
    <w:p w:rsidR="00F52CF0" w:rsidRPr="00D920A8" w:rsidRDefault="00F52CF0" w:rsidP="005F6C00">
      <w:pPr>
        <w:spacing w:after="0" w:line="240" w:lineRule="auto"/>
        <w:jc w:val="center"/>
        <w:rPr>
          <w:rFonts w:ascii="Times New Roman" w:eastAsia="Times New Roman" w:hAnsi="Times New Roman" w:cs="Times New Roman"/>
          <w:i/>
          <w:sz w:val="28"/>
          <w:szCs w:val="28"/>
          <w:lang w:eastAsia="ru-RU"/>
        </w:rPr>
      </w:pPr>
    </w:p>
    <w:p w:rsidR="00F52CF0" w:rsidRPr="00D920A8" w:rsidRDefault="00F52CF0" w:rsidP="00F52CF0">
      <w:pPr>
        <w:spacing w:after="0" w:line="240" w:lineRule="auto"/>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b/>
          <w:sz w:val="28"/>
          <w:szCs w:val="28"/>
          <w:lang w:eastAsia="ru-RU"/>
        </w:rPr>
        <w:t>Лукасевич Игорь Ярославович</w:t>
      </w:r>
    </w:p>
    <w:p w:rsidR="005F6C00" w:rsidRDefault="005F6C00" w:rsidP="005F6C00">
      <w:pPr>
        <w:spacing w:after="0" w:line="240" w:lineRule="auto"/>
        <w:jc w:val="center"/>
        <w:rPr>
          <w:rFonts w:ascii="Times New Roman" w:eastAsia="Times New Roman" w:hAnsi="Times New Roman" w:cs="Times New Roman"/>
          <w:b/>
          <w:sz w:val="28"/>
          <w:szCs w:val="28"/>
          <w:lang w:eastAsia="ru-RU"/>
        </w:rPr>
      </w:pPr>
    </w:p>
    <w:p w:rsidR="002D70EE" w:rsidRPr="00D920A8" w:rsidRDefault="002D70EE" w:rsidP="005F6C00">
      <w:pPr>
        <w:spacing w:after="0" w:line="240" w:lineRule="auto"/>
        <w:jc w:val="center"/>
        <w:rPr>
          <w:rFonts w:ascii="Times New Roman" w:eastAsia="Times New Roman" w:hAnsi="Times New Roman" w:cs="Times New Roman"/>
          <w:b/>
          <w:sz w:val="28"/>
          <w:szCs w:val="28"/>
          <w:lang w:eastAsia="ru-RU"/>
        </w:rPr>
      </w:pPr>
    </w:p>
    <w:p w:rsidR="005F6C00" w:rsidRPr="00D920A8" w:rsidRDefault="00F52CF0" w:rsidP="005F6C00">
      <w:pPr>
        <w:spacing w:after="0" w:line="240" w:lineRule="auto"/>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b/>
          <w:sz w:val="28"/>
          <w:szCs w:val="28"/>
          <w:lang w:eastAsia="ru-RU"/>
        </w:rPr>
        <w:t>Финансовое моделирование в фирме</w:t>
      </w:r>
    </w:p>
    <w:p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b/>
          <w:sz w:val="28"/>
          <w:szCs w:val="28"/>
          <w:lang w:eastAsia="ru-RU"/>
        </w:rPr>
        <w:t xml:space="preserve">Рабочая программа дисциплины </w:t>
      </w:r>
    </w:p>
    <w:p w:rsidR="005F6C00" w:rsidRPr="00D920A8" w:rsidRDefault="005F6C00" w:rsidP="005F6C00">
      <w:pPr>
        <w:shd w:val="clear" w:color="auto" w:fill="FFFFFF"/>
        <w:tabs>
          <w:tab w:val="left" w:pos="4291"/>
        </w:tabs>
        <w:spacing w:after="0" w:line="240" w:lineRule="auto"/>
        <w:jc w:val="center"/>
        <w:rPr>
          <w:rFonts w:ascii="Times New Roman" w:eastAsia="Times New Roman" w:hAnsi="Times New Roman" w:cs="Times New Roman"/>
          <w:sz w:val="24"/>
          <w:szCs w:val="24"/>
          <w:lang w:eastAsia="ru-RU"/>
        </w:rPr>
      </w:pPr>
    </w:p>
    <w:p w:rsidR="005F6C00" w:rsidRPr="00D920A8" w:rsidRDefault="005F6C00" w:rsidP="005F6C00">
      <w:pPr>
        <w:shd w:val="clear" w:color="auto" w:fill="FFFFFF"/>
        <w:tabs>
          <w:tab w:val="left" w:pos="4291"/>
        </w:tabs>
        <w:spacing w:after="0" w:line="240" w:lineRule="auto"/>
        <w:jc w:val="center"/>
        <w:rPr>
          <w:rFonts w:ascii="Times New Roman" w:eastAsia="Times New Roman" w:hAnsi="Times New Roman" w:cs="Times New Roman"/>
          <w:sz w:val="24"/>
          <w:szCs w:val="24"/>
          <w:lang w:eastAsia="ru-RU"/>
        </w:rPr>
      </w:pPr>
    </w:p>
    <w:p w:rsidR="005F6C00" w:rsidRPr="00D920A8" w:rsidRDefault="005F6C00" w:rsidP="005F6C00">
      <w:pPr>
        <w:shd w:val="clear" w:color="auto" w:fill="FFFFFF"/>
        <w:tabs>
          <w:tab w:val="left" w:pos="4291"/>
        </w:tabs>
        <w:spacing w:after="0" w:line="240" w:lineRule="auto"/>
        <w:jc w:val="center"/>
        <w:rPr>
          <w:rFonts w:ascii="Times New Roman" w:eastAsia="Times New Roman" w:hAnsi="Times New Roman" w:cs="Times New Roman"/>
          <w:sz w:val="24"/>
          <w:szCs w:val="24"/>
          <w:lang w:eastAsia="ru-RU"/>
        </w:rPr>
      </w:pPr>
      <w:r w:rsidRPr="00D920A8">
        <w:rPr>
          <w:rFonts w:ascii="Times New Roman" w:eastAsia="Times New Roman" w:hAnsi="Times New Roman" w:cs="Times New Roman"/>
          <w:sz w:val="24"/>
          <w:szCs w:val="24"/>
          <w:lang w:eastAsia="ru-RU"/>
        </w:rPr>
        <w:t xml:space="preserve">Компьютерный набор, верстка: </w:t>
      </w:r>
      <w:r w:rsidR="003128B4" w:rsidRPr="00D920A8">
        <w:rPr>
          <w:rFonts w:ascii="Times New Roman" w:eastAsia="Times New Roman" w:hAnsi="Times New Roman" w:cs="Times New Roman"/>
          <w:sz w:val="24"/>
          <w:szCs w:val="24"/>
          <w:lang w:eastAsia="ru-RU"/>
        </w:rPr>
        <w:t>Лукасевич И.Я.</w:t>
      </w:r>
    </w:p>
    <w:p w:rsidR="005F6C00" w:rsidRPr="00D920A8" w:rsidRDefault="005F6C00" w:rsidP="005F6C00">
      <w:pPr>
        <w:shd w:val="clear" w:color="auto" w:fill="FFFFFF"/>
        <w:tabs>
          <w:tab w:val="left" w:pos="4291"/>
        </w:tabs>
        <w:spacing w:after="0" w:line="240" w:lineRule="auto"/>
        <w:jc w:val="center"/>
        <w:rPr>
          <w:rFonts w:ascii="Times New Roman" w:eastAsia="Times New Roman" w:hAnsi="Times New Roman" w:cs="Times New Roman"/>
          <w:spacing w:val="-2"/>
          <w:sz w:val="24"/>
          <w:szCs w:val="24"/>
          <w:lang w:eastAsia="ru-RU"/>
        </w:rPr>
      </w:pPr>
      <w:r w:rsidRPr="00D920A8">
        <w:rPr>
          <w:rFonts w:ascii="Times New Roman" w:eastAsia="Times New Roman" w:hAnsi="Times New Roman" w:cs="Times New Roman"/>
          <w:sz w:val="24"/>
          <w:szCs w:val="24"/>
          <w:lang w:eastAsia="ru-RU"/>
        </w:rPr>
        <w:t xml:space="preserve">Формат 60х90/16 </w:t>
      </w:r>
      <w:r w:rsidRPr="00D920A8">
        <w:rPr>
          <w:rFonts w:ascii="Times New Roman" w:eastAsia="Times New Roman" w:hAnsi="Times New Roman" w:cs="Times New Roman"/>
          <w:spacing w:val="-2"/>
          <w:sz w:val="24"/>
          <w:szCs w:val="24"/>
          <w:lang w:eastAsia="ru-RU"/>
        </w:rPr>
        <w:t xml:space="preserve">Гарнитура </w:t>
      </w:r>
      <w:r w:rsidRPr="00D920A8">
        <w:rPr>
          <w:rFonts w:ascii="Times New Roman" w:eastAsia="Times New Roman" w:hAnsi="Times New Roman" w:cs="Times New Roman"/>
          <w:i/>
          <w:spacing w:val="-2"/>
          <w:sz w:val="24"/>
          <w:szCs w:val="24"/>
          <w:lang w:eastAsia="ru-RU"/>
        </w:rPr>
        <w:t>Times New Roman</w:t>
      </w:r>
    </w:p>
    <w:p w:rsidR="005F6C00" w:rsidRPr="00D920A8" w:rsidRDefault="00A9719D" w:rsidP="008A0A4C">
      <w:pPr>
        <w:shd w:val="clear" w:color="auto" w:fill="FFFFFF"/>
        <w:spacing w:after="0" w:line="240" w:lineRule="auto"/>
        <w:ind w:firstLine="318"/>
        <w:jc w:val="center"/>
        <w:rPr>
          <w:rFonts w:ascii="Times New Roman" w:eastAsia="Times New Roman" w:hAnsi="Times New Roman" w:cs="Times New Roman"/>
          <w:sz w:val="24"/>
          <w:szCs w:val="24"/>
          <w:lang w:eastAsia="ru-RU"/>
        </w:rPr>
      </w:pPr>
      <w:r w:rsidRPr="00D920A8">
        <w:rPr>
          <w:rFonts w:ascii="Times New Roman" w:eastAsia="Times New Roman" w:hAnsi="Times New Roman" w:cs="Times New Roman"/>
          <w:spacing w:val="-2"/>
          <w:sz w:val="24"/>
          <w:szCs w:val="24"/>
          <w:lang w:eastAsia="ru-RU"/>
        </w:rPr>
        <w:t>Усл. п.л. 2,6. Изд. №      -20</w:t>
      </w:r>
      <w:r w:rsidR="002D70EE">
        <w:rPr>
          <w:rFonts w:ascii="Times New Roman" w:eastAsia="Times New Roman" w:hAnsi="Times New Roman" w:cs="Times New Roman"/>
          <w:spacing w:val="-2"/>
          <w:sz w:val="24"/>
          <w:szCs w:val="24"/>
          <w:lang w:eastAsia="ru-RU"/>
        </w:rPr>
        <w:t>22</w:t>
      </w:r>
      <w:r w:rsidR="005F6C00" w:rsidRPr="00D920A8">
        <w:rPr>
          <w:rFonts w:ascii="Times New Roman" w:eastAsia="Times New Roman" w:hAnsi="Times New Roman" w:cs="Times New Roman"/>
          <w:spacing w:val="-2"/>
          <w:sz w:val="24"/>
          <w:szCs w:val="24"/>
          <w:lang w:eastAsia="ru-RU"/>
        </w:rPr>
        <w:t xml:space="preserve">. </w:t>
      </w:r>
      <w:r w:rsidR="008A0A4C">
        <w:rPr>
          <w:rFonts w:ascii="Times New Roman" w:eastAsia="Times New Roman" w:hAnsi="Times New Roman" w:cs="Times New Roman"/>
          <w:spacing w:val="-2"/>
          <w:sz w:val="24"/>
          <w:szCs w:val="24"/>
          <w:lang w:eastAsia="ru-RU"/>
        </w:rPr>
        <w:t xml:space="preserve"> </w:t>
      </w:r>
    </w:p>
    <w:p w:rsidR="005F6C00" w:rsidRPr="00D920A8" w:rsidRDefault="005F6C00"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r w:rsidRPr="00D920A8">
        <w:rPr>
          <w:rFonts w:ascii="Times New Roman" w:eastAsia="Times New Roman" w:hAnsi="Times New Roman" w:cs="Times New Roman"/>
          <w:iCs/>
          <w:spacing w:val="-2"/>
          <w:sz w:val="24"/>
          <w:szCs w:val="24"/>
          <w:lang w:eastAsia="ru-RU"/>
        </w:rPr>
        <w:t xml:space="preserve">                                    </w:t>
      </w:r>
    </w:p>
    <w:p w:rsidR="005F6C00" w:rsidRPr="00D920A8" w:rsidRDefault="005F6C00"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p>
    <w:p w:rsidR="005F6C00" w:rsidRPr="00D920A8" w:rsidRDefault="005F6C00"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r w:rsidRPr="00D920A8">
        <w:rPr>
          <w:rFonts w:ascii="Times New Roman" w:eastAsia="Times New Roman" w:hAnsi="Times New Roman" w:cs="Times New Roman"/>
          <w:iCs/>
          <w:spacing w:val="-2"/>
          <w:sz w:val="28"/>
          <w:szCs w:val="28"/>
          <w:lang w:eastAsia="ru-RU"/>
        </w:rPr>
        <w:t xml:space="preserve">                                       </w:t>
      </w:r>
      <w:r w:rsidR="005F710D" w:rsidRPr="00D920A8">
        <w:rPr>
          <w:rFonts w:ascii="Times New Roman" w:eastAsia="Times New Roman" w:hAnsi="Times New Roman" w:cs="Times New Roman"/>
          <w:iCs/>
          <w:spacing w:val="-2"/>
          <w:sz w:val="28"/>
          <w:szCs w:val="28"/>
          <w:lang w:eastAsia="ru-RU"/>
        </w:rPr>
        <w:t xml:space="preserve">                        </w:t>
      </w:r>
      <w:r w:rsidR="002D70EE">
        <w:rPr>
          <w:rFonts w:ascii="Times New Roman" w:eastAsia="Times New Roman" w:hAnsi="Times New Roman" w:cs="Times New Roman"/>
          <w:iCs/>
          <w:spacing w:val="-2"/>
          <w:sz w:val="28"/>
          <w:szCs w:val="28"/>
          <w:lang w:eastAsia="ru-RU"/>
        </w:rPr>
        <w:t xml:space="preserve">        </w:t>
      </w:r>
      <w:r w:rsidRPr="00D920A8">
        <w:rPr>
          <w:rFonts w:ascii="Times New Roman" w:eastAsia="Times New Roman" w:hAnsi="Times New Roman" w:cs="Times New Roman"/>
          <w:iCs/>
          <w:spacing w:val="-2"/>
          <w:sz w:val="28"/>
          <w:szCs w:val="28"/>
          <w:lang w:eastAsia="ru-RU"/>
        </w:rPr>
        <w:t xml:space="preserve">© </w:t>
      </w:r>
      <w:r w:rsidR="00F52CF0" w:rsidRPr="00D920A8">
        <w:rPr>
          <w:rFonts w:ascii="Times New Roman" w:eastAsia="Times New Roman" w:hAnsi="Times New Roman" w:cs="Times New Roman"/>
          <w:iCs/>
          <w:spacing w:val="-2"/>
          <w:sz w:val="28"/>
          <w:szCs w:val="28"/>
          <w:lang w:eastAsia="ru-RU"/>
        </w:rPr>
        <w:t>И.Я. Лукасевич</w:t>
      </w:r>
      <w:r w:rsidR="002D70EE">
        <w:rPr>
          <w:rFonts w:ascii="Times New Roman" w:eastAsia="Times New Roman" w:hAnsi="Times New Roman" w:cs="Times New Roman"/>
          <w:iCs/>
          <w:spacing w:val="-2"/>
          <w:sz w:val="28"/>
          <w:szCs w:val="28"/>
          <w:lang w:eastAsia="ru-RU"/>
        </w:rPr>
        <w:t xml:space="preserve"> </w:t>
      </w:r>
      <w:r w:rsidRPr="00D920A8">
        <w:rPr>
          <w:rFonts w:ascii="Times New Roman" w:eastAsia="Times New Roman" w:hAnsi="Times New Roman" w:cs="Times New Roman"/>
          <w:iCs/>
          <w:spacing w:val="-2"/>
          <w:sz w:val="28"/>
          <w:szCs w:val="28"/>
          <w:lang w:eastAsia="ru-RU"/>
        </w:rPr>
        <w:t>20</w:t>
      </w:r>
      <w:r w:rsidR="002D70EE">
        <w:rPr>
          <w:rFonts w:ascii="Times New Roman" w:eastAsia="Times New Roman" w:hAnsi="Times New Roman" w:cs="Times New Roman"/>
          <w:iCs/>
          <w:spacing w:val="-2"/>
          <w:sz w:val="28"/>
          <w:szCs w:val="28"/>
          <w:lang w:eastAsia="ru-RU"/>
        </w:rPr>
        <w:t>22</w:t>
      </w:r>
    </w:p>
    <w:p w:rsidR="005F6C00" w:rsidRPr="00D920A8" w:rsidRDefault="005F6C00" w:rsidP="005F6C00">
      <w:pPr>
        <w:tabs>
          <w:tab w:val="left" w:pos="5550"/>
        </w:tabs>
        <w:spacing w:after="0" w:line="240" w:lineRule="auto"/>
        <w:rPr>
          <w:rFonts w:ascii="Times New Roman" w:eastAsia="Times New Roman" w:hAnsi="Times New Roman" w:cs="Times New Roman"/>
          <w:sz w:val="28"/>
          <w:szCs w:val="28"/>
          <w:lang w:eastAsia="ru-RU"/>
        </w:rPr>
      </w:pPr>
      <w:r w:rsidRPr="00D920A8">
        <w:rPr>
          <w:rFonts w:ascii="Times New Roman" w:eastAsia="Times New Roman" w:hAnsi="Times New Roman" w:cs="Times New Roman"/>
          <w:sz w:val="28"/>
          <w:szCs w:val="28"/>
          <w:lang w:eastAsia="ru-RU"/>
        </w:rPr>
        <w:t xml:space="preserve">                                                                           </w:t>
      </w:r>
      <w:r w:rsidRPr="00D920A8">
        <w:rPr>
          <w:rFonts w:ascii="Times New Roman" w:eastAsia="Times New Roman" w:hAnsi="Times New Roman" w:cs="Times New Roman"/>
          <w:iCs/>
          <w:spacing w:val="-2"/>
          <w:sz w:val="28"/>
          <w:szCs w:val="28"/>
          <w:lang w:eastAsia="ru-RU"/>
        </w:rPr>
        <w:t xml:space="preserve">© </w:t>
      </w:r>
      <w:r w:rsidRPr="00D920A8">
        <w:rPr>
          <w:rFonts w:ascii="Times New Roman" w:eastAsia="Times New Roman" w:hAnsi="Times New Roman" w:cs="Times New Roman"/>
          <w:sz w:val="28"/>
          <w:szCs w:val="28"/>
          <w:lang w:eastAsia="ru-RU"/>
        </w:rPr>
        <w:t>Финансовый университет, 20</w:t>
      </w:r>
      <w:r w:rsidR="002D70EE">
        <w:rPr>
          <w:rFonts w:ascii="Times New Roman" w:eastAsia="Times New Roman" w:hAnsi="Times New Roman" w:cs="Times New Roman"/>
          <w:sz w:val="28"/>
          <w:szCs w:val="28"/>
          <w:lang w:eastAsia="ru-RU"/>
        </w:rPr>
        <w:t>22</w:t>
      </w:r>
    </w:p>
    <w:p w:rsidR="005F6C00" w:rsidRPr="00D920A8" w:rsidRDefault="005F6C00" w:rsidP="005F6C00">
      <w:pPr>
        <w:tabs>
          <w:tab w:val="left" w:pos="5550"/>
        </w:tabs>
        <w:spacing w:after="0" w:line="240" w:lineRule="auto"/>
        <w:rPr>
          <w:rFonts w:ascii="Times New Roman" w:eastAsia="Times New Roman" w:hAnsi="Times New Roman" w:cs="Times New Roman"/>
          <w:sz w:val="28"/>
          <w:szCs w:val="28"/>
          <w:lang w:eastAsia="ru-RU"/>
        </w:rPr>
      </w:pPr>
    </w:p>
    <w:p w:rsidR="00F52CF0" w:rsidRPr="00D920A8" w:rsidRDefault="00F52CF0" w:rsidP="005F6C00">
      <w:pPr>
        <w:spacing w:after="0" w:line="240" w:lineRule="auto"/>
        <w:jc w:val="center"/>
        <w:rPr>
          <w:rFonts w:ascii="Times New Roman" w:eastAsia="Times New Roman" w:hAnsi="Times New Roman" w:cs="Times New Roman"/>
          <w:b/>
          <w:sz w:val="28"/>
          <w:szCs w:val="28"/>
          <w:lang w:eastAsia="ru-RU"/>
        </w:rPr>
      </w:pPr>
    </w:p>
    <w:p w:rsidR="003452A8" w:rsidRDefault="003452A8" w:rsidP="005F6C00">
      <w:pPr>
        <w:spacing w:after="0" w:line="240" w:lineRule="auto"/>
        <w:jc w:val="center"/>
        <w:rPr>
          <w:rFonts w:ascii="Times New Roman" w:eastAsia="Times New Roman" w:hAnsi="Times New Roman" w:cs="Times New Roman"/>
          <w:b/>
          <w:sz w:val="28"/>
          <w:szCs w:val="28"/>
          <w:lang w:eastAsia="ru-RU"/>
        </w:rPr>
      </w:pPr>
    </w:p>
    <w:p w:rsidR="00D5131F" w:rsidRPr="00D920A8" w:rsidRDefault="00D5131F" w:rsidP="00D5131F">
      <w:pPr>
        <w:spacing w:after="0" w:line="240" w:lineRule="auto"/>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b/>
          <w:sz w:val="28"/>
          <w:szCs w:val="28"/>
          <w:lang w:eastAsia="ru-RU"/>
        </w:rPr>
        <w:t>Содержание</w:t>
      </w:r>
    </w:p>
    <w:p w:rsidR="00D5131F" w:rsidRPr="00D920A8" w:rsidRDefault="00D5131F" w:rsidP="00D5131F">
      <w:pPr>
        <w:spacing w:after="0" w:line="240" w:lineRule="auto"/>
        <w:jc w:val="center"/>
        <w:rPr>
          <w:rFonts w:ascii="Times New Roman" w:eastAsia="Times New Roman" w:hAnsi="Times New Roman" w:cs="Times New Roman"/>
          <w:b/>
          <w:sz w:val="28"/>
          <w:szCs w:val="28"/>
          <w:lang w:eastAsia="ru-RU"/>
        </w:rPr>
      </w:pPr>
    </w:p>
    <w:p w:rsidR="00D5131F" w:rsidRDefault="00910651" w:rsidP="00D5131F">
      <w:pPr>
        <w:pStyle w:val="12"/>
        <w:rPr>
          <w:rFonts w:asciiTheme="minorHAnsi" w:eastAsiaTheme="minorEastAsia" w:hAnsiTheme="minorHAnsi" w:cstheme="minorBidi"/>
          <w:noProof/>
          <w:sz w:val="22"/>
          <w:szCs w:val="22"/>
          <w:lang w:eastAsia="ru-RU"/>
        </w:rPr>
      </w:pPr>
      <w:r w:rsidRPr="00D920A8">
        <w:fldChar w:fldCharType="begin"/>
      </w:r>
      <w:r w:rsidR="00D5131F" w:rsidRPr="00D920A8">
        <w:instrText xml:space="preserve"> TOC \o "1-3" \h \z \u </w:instrText>
      </w:r>
      <w:r w:rsidRPr="00D920A8">
        <w:fldChar w:fldCharType="separate"/>
      </w:r>
      <w:hyperlink w:anchor="_Toc25154975" w:history="1">
        <w:r w:rsidR="00D5131F" w:rsidRPr="005F37E9">
          <w:rPr>
            <w:rStyle w:val="aa"/>
            <w:noProof/>
          </w:rPr>
          <w:t>1. Наименование дисциплины</w:t>
        </w:r>
        <w:r w:rsidR="00D5131F">
          <w:rPr>
            <w:noProof/>
            <w:webHidden/>
          </w:rPr>
          <w:tab/>
        </w:r>
        <w:r>
          <w:rPr>
            <w:noProof/>
            <w:webHidden/>
          </w:rPr>
          <w:fldChar w:fldCharType="begin"/>
        </w:r>
        <w:r w:rsidR="00D5131F">
          <w:rPr>
            <w:noProof/>
            <w:webHidden/>
          </w:rPr>
          <w:instrText xml:space="preserve"> PAGEREF _Toc25154975 \h </w:instrText>
        </w:r>
        <w:r>
          <w:rPr>
            <w:noProof/>
            <w:webHidden/>
          </w:rPr>
        </w:r>
        <w:r>
          <w:rPr>
            <w:noProof/>
            <w:webHidden/>
          </w:rPr>
          <w:fldChar w:fldCharType="separate"/>
        </w:r>
        <w:r w:rsidR="00F2342C">
          <w:rPr>
            <w:noProof/>
            <w:webHidden/>
          </w:rPr>
          <w:t>3</w:t>
        </w:r>
        <w:r>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77" w:history="1">
        <w:r w:rsidR="00D5131F" w:rsidRPr="005F37E9">
          <w:rPr>
            <w:rStyle w:val="aa"/>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5131F">
          <w:rPr>
            <w:noProof/>
            <w:webHidden/>
          </w:rPr>
          <w:tab/>
        </w:r>
        <w:r w:rsidR="00910651">
          <w:rPr>
            <w:noProof/>
            <w:webHidden/>
          </w:rPr>
          <w:fldChar w:fldCharType="begin"/>
        </w:r>
        <w:r w:rsidR="00D5131F">
          <w:rPr>
            <w:noProof/>
            <w:webHidden/>
          </w:rPr>
          <w:instrText xml:space="preserve"> PAGEREF _Toc25154977 \h </w:instrText>
        </w:r>
        <w:r w:rsidR="00910651">
          <w:rPr>
            <w:noProof/>
            <w:webHidden/>
          </w:rPr>
        </w:r>
        <w:r w:rsidR="00910651">
          <w:rPr>
            <w:noProof/>
            <w:webHidden/>
          </w:rPr>
          <w:fldChar w:fldCharType="separate"/>
        </w:r>
        <w:r w:rsidR="00F2342C">
          <w:rPr>
            <w:noProof/>
            <w:webHidden/>
          </w:rPr>
          <w:t>3</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78" w:history="1">
        <w:r w:rsidR="00D5131F" w:rsidRPr="005F37E9">
          <w:rPr>
            <w:rStyle w:val="aa"/>
            <w:noProof/>
          </w:rPr>
          <w:t>3. Место дисциплины в структуре образовательной программы</w:t>
        </w:r>
        <w:r w:rsidR="00D5131F">
          <w:rPr>
            <w:noProof/>
            <w:webHidden/>
          </w:rPr>
          <w:tab/>
        </w:r>
        <w:r w:rsidR="00910651">
          <w:rPr>
            <w:noProof/>
            <w:webHidden/>
          </w:rPr>
          <w:fldChar w:fldCharType="begin"/>
        </w:r>
        <w:r w:rsidR="00D5131F">
          <w:rPr>
            <w:noProof/>
            <w:webHidden/>
          </w:rPr>
          <w:instrText xml:space="preserve"> PAGEREF _Toc25154978 \h </w:instrText>
        </w:r>
        <w:r w:rsidR="00910651">
          <w:rPr>
            <w:noProof/>
            <w:webHidden/>
          </w:rPr>
        </w:r>
        <w:r w:rsidR="00910651">
          <w:rPr>
            <w:noProof/>
            <w:webHidden/>
          </w:rPr>
          <w:fldChar w:fldCharType="separate"/>
        </w:r>
        <w:r w:rsidR="00F2342C">
          <w:rPr>
            <w:noProof/>
            <w:webHidden/>
          </w:rPr>
          <w:t>4</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79" w:history="1">
        <w:r w:rsidR="00D5131F" w:rsidRPr="005F37E9">
          <w:rPr>
            <w:rStyle w:val="aa"/>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D5131F">
          <w:rPr>
            <w:noProof/>
            <w:webHidden/>
          </w:rPr>
          <w:tab/>
        </w:r>
        <w:r w:rsidR="00910651">
          <w:rPr>
            <w:noProof/>
            <w:webHidden/>
          </w:rPr>
          <w:fldChar w:fldCharType="begin"/>
        </w:r>
        <w:r w:rsidR="00D5131F">
          <w:rPr>
            <w:noProof/>
            <w:webHidden/>
          </w:rPr>
          <w:instrText xml:space="preserve"> PAGEREF _Toc25154979 \h </w:instrText>
        </w:r>
        <w:r w:rsidR="00910651">
          <w:rPr>
            <w:noProof/>
            <w:webHidden/>
          </w:rPr>
        </w:r>
        <w:r w:rsidR="00910651">
          <w:rPr>
            <w:noProof/>
            <w:webHidden/>
          </w:rPr>
          <w:fldChar w:fldCharType="separate"/>
        </w:r>
        <w:r w:rsidR="00F2342C">
          <w:rPr>
            <w:noProof/>
            <w:webHidden/>
          </w:rPr>
          <w:t>4</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80" w:history="1">
        <w:r w:rsidR="00D5131F" w:rsidRPr="005F37E9">
          <w:rPr>
            <w:rStyle w:val="a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5131F">
          <w:rPr>
            <w:noProof/>
            <w:webHidden/>
          </w:rPr>
          <w:tab/>
        </w:r>
        <w:r w:rsidR="00910651">
          <w:rPr>
            <w:noProof/>
            <w:webHidden/>
          </w:rPr>
          <w:fldChar w:fldCharType="begin"/>
        </w:r>
        <w:r w:rsidR="00D5131F">
          <w:rPr>
            <w:noProof/>
            <w:webHidden/>
          </w:rPr>
          <w:instrText xml:space="preserve"> PAGEREF _Toc25154980 \h </w:instrText>
        </w:r>
        <w:r w:rsidR="00910651">
          <w:rPr>
            <w:noProof/>
            <w:webHidden/>
          </w:rPr>
        </w:r>
        <w:r w:rsidR="00910651">
          <w:rPr>
            <w:noProof/>
            <w:webHidden/>
          </w:rPr>
          <w:fldChar w:fldCharType="separate"/>
        </w:r>
        <w:r w:rsidR="00F2342C">
          <w:rPr>
            <w:noProof/>
            <w:webHidden/>
          </w:rPr>
          <w:t>4</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81" w:history="1">
        <w:r w:rsidR="00D5131F" w:rsidRPr="005F37E9">
          <w:rPr>
            <w:rStyle w:val="aa"/>
            <w:noProof/>
          </w:rPr>
          <w:t>5.1 Содержание дисциплины</w:t>
        </w:r>
        <w:r w:rsidR="00D5131F">
          <w:rPr>
            <w:noProof/>
            <w:webHidden/>
          </w:rPr>
          <w:tab/>
        </w:r>
        <w:r w:rsidR="00910651">
          <w:rPr>
            <w:noProof/>
            <w:webHidden/>
          </w:rPr>
          <w:fldChar w:fldCharType="begin"/>
        </w:r>
        <w:r w:rsidR="00D5131F">
          <w:rPr>
            <w:noProof/>
            <w:webHidden/>
          </w:rPr>
          <w:instrText xml:space="preserve"> PAGEREF _Toc25154981 \h </w:instrText>
        </w:r>
        <w:r w:rsidR="00910651">
          <w:rPr>
            <w:noProof/>
            <w:webHidden/>
          </w:rPr>
        </w:r>
        <w:r w:rsidR="00910651">
          <w:rPr>
            <w:noProof/>
            <w:webHidden/>
          </w:rPr>
          <w:fldChar w:fldCharType="separate"/>
        </w:r>
        <w:r w:rsidR="00F2342C">
          <w:rPr>
            <w:noProof/>
            <w:webHidden/>
          </w:rPr>
          <w:t>4</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82" w:history="1">
        <w:r w:rsidR="00D5131F" w:rsidRPr="005F37E9">
          <w:rPr>
            <w:rStyle w:val="aa"/>
            <w:iCs/>
            <w:noProof/>
          </w:rPr>
          <w:t>5.2 Учебно-тематический план</w:t>
        </w:r>
        <w:r w:rsidR="00D5131F">
          <w:rPr>
            <w:noProof/>
            <w:webHidden/>
          </w:rPr>
          <w:tab/>
        </w:r>
        <w:r w:rsidR="00910651">
          <w:rPr>
            <w:noProof/>
            <w:webHidden/>
          </w:rPr>
          <w:fldChar w:fldCharType="begin"/>
        </w:r>
        <w:r w:rsidR="00D5131F">
          <w:rPr>
            <w:noProof/>
            <w:webHidden/>
          </w:rPr>
          <w:instrText xml:space="preserve"> PAGEREF _Toc25154982 \h </w:instrText>
        </w:r>
        <w:r w:rsidR="00910651">
          <w:rPr>
            <w:noProof/>
            <w:webHidden/>
          </w:rPr>
        </w:r>
        <w:r w:rsidR="00910651">
          <w:rPr>
            <w:noProof/>
            <w:webHidden/>
          </w:rPr>
          <w:fldChar w:fldCharType="separate"/>
        </w:r>
        <w:r w:rsidR="00F2342C">
          <w:rPr>
            <w:noProof/>
            <w:webHidden/>
          </w:rPr>
          <w:t>6</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83" w:history="1">
        <w:r w:rsidR="00D5131F" w:rsidRPr="005F37E9">
          <w:rPr>
            <w:rStyle w:val="aa"/>
            <w:noProof/>
          </w:rPr>
          <w:t>5.3. Содержание семинаров, практических занятий</w:t>
        </w:r>
        <w:r w:rsidR="00D5131F">
          <w:rPr>
            <w:noProof/>
            <w:webHidden/>
          </w:rPr>
          <w:tab/>
        </w:r>
        <w:r w:rsidR="00910651">
          <w:rPr>
            <w:noProof/>
            <w:webHidden/>
          </w:rPr>
          <w:fldChar w:fldCharType="begin"/>
        </w:r>
        <w:r w:rsidR="00D5131F">
          <w:rPr>
            <w:noProof/>
            <w:webHidden/>
          </w:rPr>
          <w:instrText xml:space="preserve"> PAGEREF _Toc25154983 \h </w:instrText>
        </w:r>
        <w:r w:rsidR="00910651">
          <w:rPr>
            <w:noProof/>
            <w:webHidden/>
          </w:rPr>
        </w:r>
        <w:r w:rsidR="00910651">
          <w:rPr>
            <w:noProof/>
            <w:webHidden/>
          </w:rPr>
          <w:fldChar w:fldCharType="separate"/>
        </w:r>
        <w:r w:rsidR="00F2342C">
          <w:rPr>
            <w:noProof/>
            <w:webHidden/>
          </w:rPr>
          <w:t>7</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84" w:history="1">
        <w:r w:rsidR="00D5131F" w:rsidRPr="005F37E9">
          <w:rPr>
            <w:rStyle w:val="aa"/>
            <w:noProof/>
          </w:rPr>
          <w:t>6. Перечень учебно-методического обеспечения для самостоятельной работы обучающихся по дисциплине</w:t>
        </w:r>
        <w:r w:rsidR="00D5131F">
          <w:rPr>
            <w:noProof/>
            <w:webHidden/>
          </w:rPr>
          <w:tab/>
        </w:r>
        <w:r w:rsidR="00910651">
          <w:rPr>
            <w:noProof/>
            <w:webHidden/>
          </w:rPr>
          <w:fldChar w:fldCharType="begin"/>
        </w:r>
        <w:r w:rsidR="00D5131F">
          <w:rPr>
            <w:noProof/>
            <w:webHidden/>
          </w:rPr>
          <w:instrText xml:space="preserve"> PAGEREF _Toc25154984 \h </w:instrText>
        </w:r>
        <w:r w:rsidR="00910651">
          <w:rPr>
            <w:noProof/>
            <w:webHidden/>
          </w:rPr>
        </w:r>
        <w:r w:rsidR="00910651">
          <w:rPr>
            <w:noProof/>
            <w:webHidden/>
          </w:rPr>
          <w:fldChar w:fldCharType="separate"/>
        </w:r>
        <w:r w:rsidR="00F2342C">
          <w:rPr>
            <w:noProof/>
            <w:webHidden/>
          </w:rPr>
          <w:t>8</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85" w:history="1">
        <w:r w:rsidR="00D5131F" w:rsidRPr="005F37E9">
          <w:rPr>
            <w:rStyle w:val="aa"/>
            <w:noProof/>
          </w:rPr>
          <w:t>6.1. Перечень вопросов, отводимых на самостоятельное освоение дисциплины, формы внеаудиторной самостоятельной работы</w:t>
        </w:r>
        <w:r w:rsidR="00D5131F">
          <w:rPr>
            <w:noProof/>
            <w:webHidden/>
          </w:rPr>
          <w:tab/>
        </w:r>
        <w:r w:rsidR="00910651">
          <w:rPr>
            <w:noProof/>
            <w:webHidden/>
          </w:rPr>
          <w:fldChar w:fldCharType="begin"/>
        </w:r>
        <w:r w:rsidR="00D5131F">
          <w:rPr>
            <w:noProof/>
            <w:webHidden/>
          </w:rPr>
          <w:instrText xml:space="preserve"> PAGEREF _Toc25154985 \h </w:instrText>
        </w:r>
        <w:r w:rsidR="00910651">
          <w:rPr>
            <w:noProof/>
            <w:webHidden/>
          </w:rPr>
        </w:r>
        <w:r w:rsidR="00910651">
          <w:rPr>
            <w:noProof/>
            <w:webHidden/>
          </w:rPr>
          <w:fldChar w:fldCharType="separate"/>
        </w:r>
        <w:r w:rsidR="00F2342C">
          <w:rPr>
            <w:noProof/>
            <w:webHidden/>
          </w:rPr>
          <w:t>8</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86" w:history="1">
        <w:r w:rsidR="00D5131F" w:rsidRPr="005F37E9">
          <w:rPr>
            <w:rStyle w:val="aa"/>
            <w:noProof/>
            <w:kern w:val="32"/>
          </w:rPr>
          <w:t>6.2. Перечень вопросов, заданий, тем для подготовки к текущему контролю</w:t>
        </w:r>
        <w:r w:rsidR="00D5131F">
          <w:rPr>
            <w:noProof/>
            <w:webHidden/>
          </w:rPr>
          <w:tab/>
        </w:r>
        <w:r w:rsidR="00910651">
          <w:rPr>
            <w:noProof/>
            <w:webHidden/>
          </w:rPr>
          <w:fldChar w:fldCharType="begin"/>
        </w:r>
        <w:r w:rsidR="00D5131F">
          <w:rPr>
            <w:noProof/>
            <w:webHidden/>
          </w:rPr>
          <w:instrText xml:space="preserve"> PAGEREF _Toc25154986 \h </w:instrText>
        </w:r>
        <w:r w:rsidR="00910651">
          <w:rPr>
            <w:noProof/>
            <w:webHidden/>
          </w:rPr>
        </w:r>
        <w:r w:rsidR="00910651">
          <w:rPr>
            <w:noProof/>
            <w:webHidden/>
          </w:rPr>
          <w:fldChar w:fldCharType="separate"/>
        </w:r>
        <w:r w:rsidR="00F2342C">
          <w:rPr>
            <w:noProof/>
            <w:webHidden/>
          </w:rPr>
          <w:t>9</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88" w:history="1">
        <w:r w:rsidR="00D5131F" w:rsidRPr="005F37E9">
          <w:rPr>
            <w:rStyle w:val="aa"/>
            <w:noProof/>
          </w:rPr>
          <w:t>7. Фонд оценочных средств для проведения промежуточной аттестации обучающихся по дисциплине.</w:t>
        </w:r>
        <w:r w:rsidR="00D5131F">
          <w:rPr>
            <w:noProof/>
            <w:webHidden/>
          </w:rPr>
          <w:tab/>
        </w:r>
        <w:r w:rsidR="00910651">
          <w:rPr>
            <w:noProof/>
            <w:webHidden/>
          </w:rPr>
          <w:fldChar w:fldCharType="begin"/>
        </w:r>
        <w:r w:rsidR="00D5131F">
          <w:rPr>
            <w:noProof/>
            <w:webHidden/>
          </w:rPr>
          <w:instrText xml:space="preserve"> PAGEREF _Toc25154988 \h </w:instrText>
        </w:r>
        <w:r w:rsidR="00910651">
          <w:rPr>
            <w:noProof/>
            <w:webHidden/>
          </w:rPr>
        </w:r>
        <w:r w:rsidR="00910651">
          <w:rPr>
            <w:noProof/>
            <w:webHidden/>
          </w:rPr>
          <w:fldChar w:fldCharType="separate"/>
        </w:r>
        <w:r w:rsidR="00F2342C">
          <w:rPr>
            <w:noProof/>
            <w:webHidden/>
          </w:rPr>
          <w:t>12</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89" w:history="1">
        <w:r w:rsidR="00D5131F" w:rsidRPr="005F37E9">
          <w:rPr>
            <w:rStyle w:val="aa"/>
            <w:noProof/>
          </w:rPr>
          <w:t>8. Перечень основной и дополнительной учебной литературы, необходимой для освоения дисциплины</w:t>
        </w:r>
        <w:r w:rsidR="00D5131F">
          <w:rPr>
            <w:noProof/>
            <w:webHidden/>
          </w:rPr>
          <w:tab/>
        </w:r>
        <w:r w:rsidR="00910651">
          <w:rPr>
            <w:noProof/>
            <w:webHidden/>
          </w:rPr>
          <w:fldChar w:fldCharType="begin"/>
        </w:r>
        <w:r w:rsidR="00D5131F">
          <w:rPr>
            <w:noProof/>
            <w:webHidden/>
          </w:rPr>
          <w:instrText xml:space="preserve"> PAGEREF _Toc25154989 \h </w:instrText>
        </w:r>
        <w:r w:rsidR="00910651">
          <w:rPr>
            <w:noProof/>
            <w:webHidden/>
          </w:rPr>
        </w:r>
        <w:r w:rsidR="00910651">
          <w:rPr>
            <w:noProof/>
            <w:webHidden/>
          </w:rPr>
          <w:fldChar w:fldCharType="separate"/>
        </w:r>
        <w:r w:rsidR="00F2342C">
          <w:rPr>
            <w:noProof/>
            <w:webHidden/>
          </w:rPr>
          <w:t>17</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90" w:history="1">
        <w:r w:rsidR="00D5131F" w:rsidRPr="005F37E9">
          <w:rPr>
            <w:rStyle w:val="aa"/>
            <w:noProof/>
          </w:rPr>
          <w:t>9. Перечень ресурсов информационно-телекоммуникационной сети «Интернет», необходимых для освоения дисциплины</w:t>
        </w:r>
        <w:r w:rsidR="00D5131F">
          <w:rPr>
            <w:noProof/>
            <w:webHidden/>
          </w:rPr>
          <w:tab/>
        </w:r>
        <w:r w:rsidR="00910651">
          <w:rPr>
            <w:noProof/>
            <w:webHidden/>
          </w:rPr>
          <w:fldChar w:fldCharType="begin"/>
        </w:r>
        <w:r w:rsidR="00D5131F">
          <w:rPr>
            <w:noProof/>
            <w:webHidden/>
          </w:rPr>
          <w:instrText xml:space="preserve"> PAGEREF _Toc25154990 \h </w:instrText>
        </w:r>
        <w:r w:rsidR="00910651">
          <w:rPr>
            <w:noProof/>
            <w:webHidden/>
          </w:rPr>
        </w:r>
        <w:r w:rsidR="00910651">
          <w:rPr>
            <w:noProof/>
            <w:webHidden/>
          </w:rPr>
          <w:fldChar w:fldCharType="separate"/>
        </w:r>
        <w:r w:rsidR="00F2342C">
          <w:rPr>
            <w:noProof/>
            <w:webHidden/>
          </w:rPr>
          <w:t>17</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91" w:history="1">
        <w:r w:rsidR="00D5131F" w:rsidRPr="005F37E9">
          <w:rPr>
            <w:rStyle w:val="aa"/>
            <w:noProof/>
          </w:rPr>
          <w:t>10. Методические указания для обучающихся по освоению дисциплины</w:t>
        </w:r>
        <w:r w:rsidR="00D5131F">
          <w:rPr>
            <w:noProof/>
            <w:webHidden/>
          </w:rPr>
          <w:tab/>
        </w:r>
        <w:r w:rsidR="00910651">
          <w:rPr>
            <w:noProof/>
            <w:webHidden/>
          </w:rPr>
          <w:fldChar w:fldCharType="begin"/>
        </w:r>
        <w:r w:rsidR="00D5131F">
          <w:rPr>
            <w:noProof/>
            <w:webHidden/>
          </w:rPr>
          <w:instrText xml:space="preserve"> PAGEREF _Toc25154991 \h </w:instrText>
        </w:r>
        <w:r w:rsidR="00910651">
          <w:rPr>
            <w:noProof/>
            <w:webHidden/>
          </w:rPr>
        </w:r>
        <w:r w:rsidR="00910651">
          <w:rPr>
            <w:noProof/>
            <w:webHidden/>
          </w:rPr>
          <w:fldChar w:fldCharType="separate"/>
        </w:r>
        <w:r w:rsidR="00F2342C">
          <w:rPr>
            <w:noProof/>
            <w:webHidden/>
          </w:rPr>
          <w:t>17</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92" w:history="1">
        <w:r w:rsidR="00D5131F" w:rsidRPr="005F37E9">
          <w:rPr>
            <w:rStyle w:val="aa"/>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5131F">
          <w:rPr>
            <w:noProof/>
            <w:webHidden/>
          </w:rPr>
          <w:tab/>
        </w:r>
        <w:r w:rsidR="00910651">
          <w:rPr>
            <w:noProof/>
            <w:webHidden/>
          </w:rPr>
          <w:fldChar w:fldCharType="begin"/>
        </w:r>
        <w:r w:rsidR="00D5131F">
          <w:rPr>
            <w:noProof/>
            <w:webHidden/>
          </w:rPr>
          <w:instrText xml:space="preserve"> PAGEREF _Toc25154992 \h </w:instrText>
        </w:r>
        <w:r w:rsidR="00910651">
          <w:rPr>
            <w:noProof/>
            <w:webHidden/>
          </w:rPr>
        </w:r>
        <w:r w:rsidR="00910651">
          <w:rPr>
            <w:noProof/>
            <w:webHidden/>
          </w:rPr>
          <w:fldChar w:fldCharType="separate"/>
        </w:r>
        <w:r w:rsidR="00F2342C">
          <w:rPr>
            <w:noProof/>
            <w:webHidden/>
          </w:rPr>
          <w:t>22</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93" w:history="1">
        <w:r w:rsidR="00D5131F" w:rsidRPr="005F37E9">
          <w:rPr>
            <w:rStyle w:val="aa"/>
            <w:noProof/>
            <w:kern w:val="32"/>
          </w:rPr>
          <w:t>11. 1. Комплект лицензионного программного обеспечения:</w:t>
        </w:r>
        <w:r w:rsidR="00D5131F">
          <w:rPr>
            <w:noProof/>
            <w:webHidden/>
          </w:rPr>
          <w:tab/>
        </w:r>
        <w:r w:rsidR="00910651">
          <w:rPr>
            <w:noProof/>
            <w:webHidden/>
          </w:rPr>
          <w:fldChar w:fldCharType="begin"/>
        </w:r>
        <w:r w:rsidR="00D5131F">
          <w:rPr>
            <w:noProof/>
            <w:webHidden/>
          </w:rPr>
          <w:instrText xml:space="preserve"> PAGEREF _Toc25154993 \h </w:instrText>
        </w:r>
        <w:r w:rsidR="00910651">
          <w:rPr>
            <w:noProof/>
            <w:webHidden/>
          </w:rPr>
        </w:r>
        <w:r w:rsidR="00910651">
          <w:rPr>
            <w:noProof/>
            <w:webHidden/>
          </w:rPr>
          <w:fldChar w:fldCharType="separate"/>
        </w:r>
        <w:r w:rsidR="00F2342C">
          <w:rPr>
            <w:noProof/>
            <w:webHidden/>
          </w:rPr>
          <w:t>22</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96" w:history="1">
        <w:r w:rsidR="00D5131F" w:rsidRPr="005F37E9">
          <w:rPr>
            <w:rStyle w:val="aa"/>
            <w:noProof/>
            <w:kern w:val="32"/>
          </w:rPr>
          <w:t>11.2. Современные профессиональные базы данных и информационные справочные системы</w:t>
        </w:r>
        <w:r w:rsidR="00D5131F">
          <w:rPr>
            <w:noProof/>
            <w:webHidden/>
          </w:rPr>
          <w:tab/>
        </w:r>
        <w:r w:rsidR="00910651">
          <w:rPr>
            <w:noProof/>
            <w:webHidden/>
          </w:rPr>
          <w:fldChar w:fldCharType="begin"/>
        </w:r>
        <w:r w:rsidR="00D5131F">
          <w:rPr>
            <w:noProof/>
            <w:webHidden/>
          </w:rPr>
          <w:instrText xml:space="preserve"> PAGEREF _Toc25154996 \h </w:instrText>
        </w:r>
        <w:r w:rsidR="00910651">
          <w:rPr>
            <w:noProof/>
            <w:webHidden/>
          </w:rPr>
        </w:r>
        <w:r w:rsidR="00910651">
          <w:rPr>
            <w:noProof/>
            <w:webHidden/>
          </w:rPr>
          <w:fldChar w:fldCharType="separate"/>
        </w:r>
        <w:r w:rsidR="00F2342C">
          <w:rPr>
            <w:noProof/>
            <w:webHidden/>
          </w:rPr>
          <w:t>22</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97" w:history="1">
        <w:r w:rsidR="00D5131F" w:rsidRPr="005F37E9">
          <w:rPr>
            <w:rStyle w:val="aa"/>
            <w:noProof/>
          </w:rPr>
          <w:t>11.3. Сертифицированные программные и аппаратные средства защиты информации</w:t>
        </w:r>
        <w:r w:rsidR="00D5131F">
          <w:rPr>
            <w:noProof/>
            <w:webHidden/>
          </w:rPr>
          <w:tab/>
        </w:r>
        <w:r w:rsidR="00910651">
          <w:rPr>
            <w:noProof/>
            <w:webHidden/>
          </w:rPr>
          <w:fldChar w:fldCharType="begin"/>
        </w:r>
        <w:r w:rsidR="00D5131F">
          <w:rPr>
            <w:noProof/>
            <w:webHidden/>
          </w:rPr>
          <w:instrText xml:space="preserve"> PAGEREF _Toc25154997 \h </w:instrText>
        </w:r>
        <w:r w:rsidR="00910651">
          <w:rPr>
            <w:noProof/>
            <w:webHidden/>
          </w:rPr>
        </w:r>
        <w:r w:rsidR="00910651">
          <w:rPr>
            <w:noProof/>
            <w:webHidden/>
          </w:rPr>
          <w:fldChar w:fldCharType="separate"/>
        </w:r>
        <w:r w:rsidR="00F2342C">
          <w:rPr>
            <w:noProof/>
            <w:webHidden/>
          </w:rPr>
          <w:t>23</w:t>
        </w:r>
        <w:r w:rsidR="00910651">
          <w:rPr>
            <w:noProof/>
            <w:webHidden/>
          </w:rPr>
          <w:fldChar w:fldCharType="end"/>
        </w:r>
      </w:hyperlink>
    </w:p>
    <w:p w:rsidR="00D5131F" w:rsidRDefault="008222AD" w:rsidP="00D5131F">
      <w:pPr>
        <w:pStyle w:val="12"/>
        <w:rPr>
          <w:rFonts w:asciiTheme="minorHAnsi" w:eastAsiaTheme="minorEastAsia" w:hAnsiTheme="minorHAnsi" w:cstheme="minorBidi"/>
          <w:noProof/>
          <w:sz w:val="22"/>
          <w:szCs w:val="22"/>
          <w:lang w:eastAsia="ru-RU"/>
        </w:rPr>
      </w:pPr>
      <w:hyperlink w:anchor="_Toc25154998" w:history="1">
        <w:r w:rsidR="00D5131F" w:rsidRPr="005F37E9">
          <w:rPr>
            <w:rStyle w:val="aa"/>
            <w:noProof/>
          </w:rPr>
          <w:t>12. Описание материально-технической базы, необходимой для осуществления образовательного процесса по дисциплине</w:t>
        </w:r>
        <w:r w:rsidR="00D5131F">
          <w:rPr>
            <w:noProof/>
            <w:webHidden/>
          </w:rPr>
          <w:tab/>
        </w:r>
        <w:r w:rsidR="00910651">
          <w:rPr>
            <w:noProof/>
            <w:webHidden/>
          </w:rPr>
          <w:fldChar w:fldCharType="begin"/>
        </w:r>
        <w:r w:rsidR="00D5131F">
          <w:rPr>
            <w:noProof/>
            <w:webHidden/>
          </w:rPr>
          <w:instrText xml:space="preserve"> PAGEREF _Toc25154998 \h </w:instrText>
        </w:r>
        <w:r w:rsidR="00910651">
          <w:rPr>
            <w:noProof/>
            <w:webHidden/>
          </w:rPr>
        </w:r>
        <w:r w:rsidR="00910651">
          <w:rPr>
            <w:noProof/>
            <w:webHidden/>
          </w:rPr>
          <w:fldChar w:fldCharType="separate"/>
        </w:r>
        <w:r w:rsidR="00F2342C">
          <w:rPr>
            <w:noProof/>
            <w:webHidden/>
          </w:rPr>
          <w:t>23</w:t>
        </w:r>
        <w:r w:rsidR="00910651">
          <w:rPr>
            <w:noProof/>
            <w:webHidden/>
          </w:rPr>
          <w:fldChar w:fldCharType="end"/>
        </w:r>
      </w:hyperlink>
    </w:p>
    <w:p w:rsidR="00D5131F" w:rsidRPr="00D920A8" w:rsidRDefault="00910651" w:rsidP="00D5131F">
      <w:pPr>
        <w:pStyle w:val="1"/>
        <w:spacing w:before="0" w:after="0" w:line="360" w:lineRule="auto"/>
        <w:rPr>
          <w:rFonts w:ascii="Times New Roman" w:hAnsi="Times New Roman"/>
          <w:color w:val="auto"/>
        </w:rPr>
      </w:pPr>
      <w:r w:rsidRPr="00D920A8">
        <w:rPr>
          <w:rFonts w:eastAsia="Times New Roman"/>
          <w:color w:val="auto"/>
        </w:rPr>
        <w:fldChar w:fldCharType="end"/>
      </w:r>
      <w:r w:rsidR="00D5131F" w:rsidRPr="00D920A8">
        <w:rPr>
          <w:rFonts w:eastAsia="Times New Roman"/>
          <w:color w:val="auto"/>
          <w:sz w:val="24"/>
          <w:szCs w:val="24"/>
        </w:rPr>
        <w:br w:type="page"/>
      </w:r>
      <w:r w:rsidR="00D5131F" w:rsidRPr="00D920A8">
        <w:rPr>
          <w:rFonts w:ascii="Times New Roman" w:eastAsia="Times New Roman" w:hAnsi="Times New Roman"/>
          <w:color w:val="auto"/>
        </w:rPr>
        <w:lastRenderedPageBreak/>
        <w:t xml:space="preserve">          </w:t>
      </w:r>
      <w:bookmarkStart w:id="3" w:name="_Toc25154975"/>
      <w:r w:rsidR="00D5131F" w:rsidRPr="00D920A8">
        <w:rPr>
          <w:rFonts w:ascii="Times New Roman" w:eastAsia="Times New Roman" w:hAnsi="Times New Roman"/>
          <w:color w:val="auto"/>
        </w:rPr>
        <w:t xml:space="preserve">1. </w:t>
      </w:r>
      <w:r w:rsidR="00D5131F" w:rsidRPr="00D920A8">
        <w:rPr>
          <w:rFonts w:ascii="Times New Roman" w:hAnsi="Times New Roman"/>
          <w:color w:val="auto"/>
        </w:rPr>
        <w:t>Наименование дисциплины</w:t>
      </w:r>
      <w:bookmarkEnd w:id="3"/>
    </w:p>
    <w:p w:rsidR="00D5131F" w:rsidRPr="00D920A8" w:rsidRDefault="00D5131F" w:rsidP="00D5131F">
      <w:pPr>
        <w:pStyle w:val="1"/>
        <w:spacing w:before="0" w:after="0" w:line="360" w:lineRule="auto"/>
        <w:ind w:firstLine="709"/>
        <w:jc w:val="both"/>
        <w:rPr>
          <w:rFonts w:ascii="Times New Roman" w:eastAsia="TimesNewRomanPS-BoldMT" w:hAnsi="Times New Roman"/>
          <w:b w:val="0"/>
          <w:color w:val="auto"/>
        </w:rPr>
      </w:pPr>
      <w:bookmarkStart w:id="4" w:name="_Toc25154976"/>
      <w:r w:rsidRPr="00D920A8">
        <w:rPr>
          <w:rFonts w:ascii="Times New Roman" w:eastAsia="TimesNewRomanPS-BoldMT" w:hAnsi="Times New Roman"/>
          <w:b w:val="0"/>
          <w:color w:val="auto"/>
        </w:rPr>
        <w:t>Финансовое моделирование в фирме</w:t>
      </w:r>
      <w:bookmarkEnd w:id="4"/>
      <w:r w:rsidRPr="00D920A8">
        <w:rPr>
          <w:rFonts w:ascii="Times New Roman" w:eastAsia="TimesNewRomanPS-BoldMT" w:hAnsi="Times New Roman"/>
          <w:b w:val="0"/>
          <w:color w:val="auto"/>
        </w:rPr>
        <w:t xml:space="preserve"> </w:t>
      </w:r>
    </w:p>
    <w:p w:rsidR="00D5131F" w:rsidRDefault="00D5131F" w:rsidP="00D5131F">
      <w:pPr>
        <w:pStyle w:val="1"/>
        <w:spacing w:before="0" w:after="0" w:line="360" w:lineRule="auto"/>
        <w:jc w:val="both"/>
        <w:rPr>
          <w:rFonts w:ascii="Times New Roman" w:eastAsia="Times New Roman" w:hAnsi="Times New Roman"/>
          <w:color w:val="auto"/>
        </w:rPr>
      </w:pPr>
      <w:r w:rsidRPr="00621F6B">
        <w:rPr>
          <w:rFonts w:ascii="Times New Roman" w:eastAsia="Times New Roman" w:hAnsi="Times New Roman"/>
          <w:color w:val="auto"/>
        </w:rPr>
        <w:t xml:space="preserve">        </w:t>
      </w:r>
      <w:bookmarkStart w:id="5" w:name="_Toc25154977"/>
      <w:r w:rsidRPr="00621F6B">
        <w:rPr>
          <w:rFonts w:ascii="Times New Roman" w:eastAsia="Times New Roman" w:hAnsi="Times New Roman"/>
          <w:color w:val="auto"/>
        </w:rPr>
        <w:t xml:space="preserve">2. </w:t>
      </w:r>
      <w:r w:rsidRPr="00976588">
        <w:rPr>
          <w:rFonts w:ascii="Times New Roman" w:eastAsia="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r w:rsidRPr="00976588">
        <w:rPr>
          <w:rFonts w:ascii="Times New Roman" w:eastAsia="Times New Roman" w:hAnsi="Times New Roman"/>
          <w:color w:val="auto"/>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693"/>
        <w:gridCol w:w="3715"/>
      </w:tblGrid>
      <w:tr w:rsidR="00D5131F" w:rsidRPr="00957504" w:rsidTr="00DD095E">
        <w:tc>
          <w:tcPr>
            <w:tcW w:w="1565" w:type="dxa"/>
          </w:tcPr>
          <w:p w:rsidR="00D5131F" w:rsidRPr="00957504" w:rsidRDefault="00D5131F" w:rsidP="004B5F3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6" w:name="_Hlk14936803"/>
            <w:r w:rsidRPr="00957504">
              <w:rPr>
                <w:rFonts w:ascii="Times New Roman" w:eastAsia="Times New Roman" w:hAnsi="Times New Roman" w:cs="Times New Roman"/>
                <w:sz w:val="24"/>
                <w:szCs w:val="24"/>
                <w:lang w:eastAsia="ru-RU"/>
              </w:rPr>
              <w:t>Код компетенции</w:t>
            </w:r>
          </w:p>
        </w:tc>
        <w:tc>
          <w:tcPr>
            <w:tcW w:w="2087" w:type="dxa"/>
          </w:tcPr>
          <w:p w:rsidR="00D5131F" w:rsidRPr="00957504" w:rsidRDefault="00D5131F" w:rsidP="004B5F3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Наименование компетенции</w:t>
            </w:r>
          </w:p>
        </w:tc>
        <w:tc>
          <w:tcPr>
            <w:tcW w:w="2693" w:type="dxa"/>
          </w:tcPr>
          <w:p w:rsidR="00D5131F" w:rsidRPr="000F67D2" w:rsidRDefault="00D5131F" w:rsidP="004B5F3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F67D2">
              <w:rPr>
                <w:rFonts w:ascii="Times New Roman" w:eastAsia="Times New Roman" w:hAnsi="Times New Roman" w:cs="Times New Roman"/>
                <w:sz w:val="24"/>
                <w:szCs w:val="24"/>
                <w:lang w:eastAsia="ru-RU"/>
              </w:rPr>
              <w:t>Индикаторы достижения компетенции</w:t>
            </w:r>
          </w:p>
        </w:tc>
        <w:tc>
          <w:tcPr>
            <w:tcW w:w="3715" w:type="dxa"/>
          </w:tcPr>
          <w:p w:rsidR="00D5131F" w:rsidRPr="000F67D2" w:rsidRDefault="00D5131F" w:rsidP="004B5F3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F67D2">
              <w:rPr>
                <w:rFonts w:ascii="Times New Roman" w:eastAsia="Times New Roman" w:hAnsi="Times New Roman" w:cs="Times New Roman"/>
                <w:sz w:val="24"/>
                <w:szCs w:val="24"/>
                <w:lang w:eastAsia="ru-RU"/>
              </w:rPr>
              <w:t>Результаты обучения (умения и знания), соотнесен</w:t>
            </w:r>
            <w:r w:rsidR="004B5F3A">
              <w:rPr>
                <w:rFonts w:ascii="Times New Roman" w:eastAsia="Times New Roman" w:hAnsi="Times New Roman" w:cs="Times New Roman"/>
                <w:sz w:val="24"/>
                <w:szCs w:val="24"/>
                <w:lang w:eastAsia="ru-RU"/>
              </w:rPr>
              <w:t xml:space="preserve">ные с </w:t>
            </w:r>
            <w:r w:rsidRPr="000F67D2">
              <w:rPr>
                <w:rFonts w:ascii="Times New Roman" w:eastAsia="Times New Roman" w:hAnsi="Times New Roman" w:cs="Times New Roman"/>
                <w:sz w:val="24"/>
                <w:szCs w:val="24"/>
                <w:lang w:eastAsia="ru-RU"/>
              </w:rPr>
              <w:t>индикаторами достижения компетенции</w:t>
            </w:r>
          </w:p>
        </w:tc>
      </w:tr>
      <w:tr w:rsidR="00D5131F" w:rsidRPr="00957504" w:rsidTr="00DD095E">
        <w:tc>
          <w:tcPr>
            <w:tcW w:w="1565" w:type="dxa"/>
            <w:vMerge w:val="restart"/>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ПКН-5</w:t>
            </w:r>
          </w:p>
        </w:tc>
        <w:tc>
          <w:tcPr>
            <w:tcW w:w="2087" w:type="dxa"/>
            <w:vMerge w:val="restart"/>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693" w:type="dxa"/>
          </w:tcPr>
          <w:p w:rsidR="00D5131F" w:rsidRPr="00AC519E" w:rsidRDefault="00D5131F" w:rsidP="004B5F3A">
            <w:pPr>
              <w:spacing w:after="0" w:line="240" w:lineRule="auto"/>
              <w:rPr>
                <w:rFonts w:ascii="Times New Roman" w:hAnsi="Times New Roman" w:cs="Times New Roman"/>
                <w:sz w:val="24"/>
                <w:szCs w:val="24"/>
              </w:rPr>
            </w:pPr>
            <w:r w:rsidRPr="00AC519E">
              <w:rPr>
                <w:rFonts w:ascii="Times New Roman" w:hAnsi="Times New Roman"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3715" w:type="dxa"/>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 xml:space="preserve">Знать </w:t>
            </w:r>
            <w:r w:rsidRPr="00957504">
              <w:rPr>
                <w:rFonts w:ascii="Times New Roman" w:eastAsia="Times New Roman" w:hAnsi="Times New Roman" w:cs="Times New Roman"/>
                <w:sz w:val="24"/>
                <w:szCs w:val="24"/>
                <w:lang w:eastAsia="ru-RU"/>
              </w:rPr>
              <w:t>принципы управления финансовыми рисками</w:t>
            </w:r>
          </w:p>
          <w:p w:rsidR="00D5131F"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 xml:space="preserve">Уметь </w:t>
            </w:r>
            <w:r w:rsidRPr="00957504">
              <w:rPr>
                <w:rFonts w:ascii="Times New Roman" w:eastAsia="Times New Roman" w:hAnsi="Times New Roman" w:cs="Times New Roman"/>
                <w:sz w:val="24"/>
                <w:szCs w:val="24"/>
                <w:lang w:eastAsia="ru-RU"/>
              </w:rPr>
              <w:t>применять количественные и качественные методы оценки рисков</w:t>
            </w:r>
          </w:p>
          <w:p w:rsidR="00076A94" w:rsidRPr="00076A94" w:rsidRDefault="00DD095E" w:rsidP="004B5F3A">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5131F" w:rsidRPr="00957504" w:rsidTr="00DD095E">
        <w:trPr>
          <w:trHeight w:val="1902"/>
        </w:trPr>
        <w:tc>
          <w:tcPr>
            <w:tcW w:w="1565" w:type="dxa"/>
            <w:vMerge/>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87" w:type="dxa"/>
            <w:vMerge/>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Pr>
          <w:p w:rsidR="00D5131F" w:rsidRPr="00AC519E" w:rsidRDefault="00D5131F" w:rsidP="004B5F3A">
            <w:pPr>
              <w:spacing w:after="0" w:line="240" w:lineRule="auto"/>
              <w:rPr>
                <w:rFonts w:ascii="Times New Roman" w:hAnsi="Times New Roman" w:cs="Times New Roman"/>
                <w:sz w:val="24"/>
                <w:szCs w:val="24"/>
              </w:rPr>
            </w:pPr>
            <w:r w:rsidRPr="00AC519E">
              <w:rPr>
                <w:rFonts w:ascii="Times New Roman" w:hAnsi="Times New Roman" w:cs="Times New Roman"/>
                <w:sz w:val="24"/>
                <w:szCs w:val="24"/>
              </w:rPr>
              <w:t>2.Демонстрирует знания содержания основных схем финансового обеспечения инвестиционных проектов и их особенностей.</w:t>
            </w:r>
          </w:p>
        </w:tc>
        <w:tc>
          <w:tcPr>
            <w:tcW w:w="3715" w:type="dxa"/>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t xml:space="preserve">Знать </w:t>
            </w:r>
            <w:r w:rsidRPr="00957504">
              <w:rPr>
                <w:rFonts w:ascii="Times New Roman" w:eastAsia="Times New Roman" w:hAnsi="Times New Roman" w:cs="Times New Roman"/>
                <w:sz w:val="24"/>
                <w:szCs w:val="24"/>
                <w:lang w:eastAsia="ru-RU"/>
              </w:rPr>
              <w:t>принципы и методы финансирования инвестиционных проектов</w:t>
            </w:r>
          </w:p>
          <w:p w:rsidR="00076A94"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 xml:space="preserve">Уметь </w:t>
            </w:r>
            <w:r w:rsidRPr="00957504">
              <w:rPr>
                <w:rFonts w:ascii="Times New Roman" w:eastAsia="Times New Roman" w:hAnsi="Times New Roman" w:cs="Times New Roman"/>
                <w:sz w:val="24"/>
                <w:szCs w:val="24"/>
                <w:lang w:eastAsia="ru-RU"/>
              </w:rPr>
              <w:t>рас</w:t>
            </w:r>
            <w:r w:rsidR="00076A94">
              <w:rPr>
                <w:rFonts w:ascii="Times New Roman" w:eastAsia="Times New Roman" w:hAnsi="Times New Roman" w:cs="Times New Roman"/>
                <w:sz w:val="24"/>
                <w:szCs w:val="24"/>
                <w:lang w:eastAsia="ru-RU"/>
              </w:rPr>
              <w:t>с</w:t>
            </w:r>
            <w:r w:rsidRPr="00957504">
              <w:rPr>
                <w:rFonts w:ascii="Times New Roman" w:eastAsia="Times New Roman" w:hAnsi="Times New Roman" w:cs="Times New Roman"/>
                <w:sz w:val="24"/>
                <w:szCs w:val="24"/>
                <w:lang w:eastAsia="ru-RU"/>
              </w:rPr>
              <w:t>читывать необходимые объемы финансирования проектов с учетом возможных финансовых рисков</w:t>
            </w:r>
          </w:p>
        </w:tc>
      </w:tr>
      <w:tr w:rsidR="00D5131F" w:rsidRPr="00957504" w:rsidTr="00DD095E">
        <w:trPr>
          <w:trHeight w:val="2228"/>
        </w:trPr>
        <w:tc>
          <w:tcPr>
            <w:tcW w:w="1565" w:type="dxa"/>
            <w:vMerge/>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87" w:type="dxa"/>
            <w:vMerge/>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Pr>
          <w:p w:rsidR="00D5131F" w:rsidRPr="00AC519E" w:rsidRDefault="00D5131F" w:rsidP="004B5F3A">
            <w:pPr>
              <w:spacing w:after="0" w:line="240" w:lineRule="auto"/>
              <w:rPr>
                <w:rFonts w:ascii="Times New Roman" w:hAnsi="Times New Roman" w:cs="Times New Roman"/>
                <w:sz w:val="24"/>
                <w:szCs w:val="24"/>
              </w:rPr>
            </w:pPr>
            <w:r w:rsidRPr="00AC519E">
              <w:rPr>
                <w:rFonts w:ascii="Times New Roman" w:hAnsi="Times New Roman" w:cs="Times New Roman"/>
                <w:sz w:val="24"/>
                <w:szCs w:val="24"/>
              </w:rPr>
              <w:t>3.Обосновывает решения по управлению инвестиционными проектами и финансовыми потоками на основе интеграции знаний из разных областей</w:t>
            </w:r>
          </w:p>
        </w:tc>
        <w:tc>
          <w:tcPr>
            <w:tcW w:w="3715" w:type="dxa"/>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t xml:space="preserve">Знать </w:t>
            </w:r>
            <w:r w:rsidRPr="00957504">
              <w:rPr>
                <w:rFonts w:ascii="Times New Roman" w:eastAsia="Times New Roman" w:hAnsi="Times New Roman" w:cs="Times New Roman"/>
                <w:sz w:val="24"/>
                <w:szCs w:val="24"/>
                <w:lang w:eastAsia="ru-RU"/>
              </w:rPr>
              <w:t>современные методы моделирования инвестиционных проектов, учитывающие</w:t>
            </w:r>
            <w:r w:rsidRPr="00957504">
              <w:rPr>
                <w:rFonts w:ascii="Times New Roman" w:hAnsi="Times New Roman" w:cs="Times New Roman"/>
              </w:rPr>
              <w:t xml:space="preserve"> знания из разных областей</w:t>
            </w:r>
          </w:p>
          <w:p w:rsidR="00076A94" w:rsidRPr="00DD095E"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 xml:space="preserve">Уметь </w:t>
            </w:r>
            <w:r w:rsidRPr="00957504">
              <w:rPr>
                <w:rFonts w:ascii="Times New Roman" w:eastAsia="Times New Roman" w:hAnsi="Times New Roman" w:cs="Times New Roman"/>
                <w:sz w:val="24"/>
                <w:szCs w:val="24"/>
                <w:lang w:eastAsia="ru-RU"/>
              </w:rPr>
              <w:t>моделировать финансовые потоки проекта на базе интегрального использования информационных источников</w:t>
            </w:r>
          </w:p>
        </w:tc>
      </w:tr>
      <w:tr w:rsidR="00D5131F" w:rsidRPr="00957504" w:rsidTr="00DD095E">
        <w:tc>
          <w:tcPr>
            <w:tcW w:w="1565" w:type="dxa"/>
            <w:vMerge w:val="restart"/>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ДКН-3</w:t>
            </w:r>
          </w:p>
        </w:tc>
        <w:tc>
          <w:tcPr>
            <w:tcW w:w="2087" w:type="dxa"/>
            <w:vMerge w:val="restart"/>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 xml:space="preserve">Способность разрабатывать </w:t>
            </w:r>
          </w:p>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 xml:space="preserve">экономические модели бизнес- </w:t>
            </w:r>
          </w:p>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 xml:space="preserve">процессов в топливно- </w:t>
            </w:r>
          </w:p>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энергетическом комплексе</w:t>
            </w:r>
          </w:p>
        </w:tc>
        <w:tc>
          <w:tcPr>
            <w:tcW w:w="2693" w:type="dxa"/>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1. Проводит анализ бизнес-процессов ТЭК, выполняет их идентификацию и определяет достаточность их структуры для моделирования.</w:t>
            </w:r>
          </w:p>
        </w:tc>
        <w:tc>
          <w:tcPr>
            <w:tcW w:w="3715" w:type="dxa"/>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t xml:space="preserve">Знать </w:t>
            </w:r>
            <w:r w:rsidRPr="00957504">
              <w:rPr>
                <w:rFonts w:ascii="Times New Roman" w:eastAsia="Times New Roman" w:hAnsi="Times New Roman" w:cs="Times New Roman"/>
                <w:sz w:val="24"/>
                <w:szCs w:val="24"/>
                <w:lang w:eastAsia="ru-RU"/>
              </w:rPr>
              <w:t>специфику современных бизнес-процессов ТЭК</w:t>
            </w:r>
          </w:p>
          <w:p w:rsidR="00D5131F"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Уметь</w:t>
            </w:r>
            <w:r w:rsidRPr="00957504">
              <w:rPr>
                <w:rFonts w:ascii="Times New Roman" w:eastAsia="Times New Roman" w:hAnsi="Times New Roman" w:cs="Times New Roman"/>
                <w:sz w:val="24"/>
                <w:szCs w:val="24"/>
                <w:lang w:eastAsia="ru-RU"/>
              </w:rPr>
              <w:t xml:space="preserve"> проводить идентификацию</w:t>
            </w:r>
            <w:r w:rsidRPr="00957504">
              <w:rPr>
                <w:rFonts w:ascii="Times New Roman" w:eastAsia="Times New Roman" w:hAnsi="Times New Roman" w:cs="Times New Roman"/>
                <w:b/>
                <w:sz w:val="24"/>
                <w:szCs w:val="24"/>
                <w:lang w:eastAsia="ru-RU"/>
              </w:rPr>
              <w:t xml:space="preserve"> </w:t>
            </w:r>
            <w:r w:rsidRPr="00957504">
              <w:rPr>
                <w:rFonts w:ascii="Times New Roman" w:eastAsia="Times New Roman" w:hAnsi="Times New Roman" w:cs="Times New Roman"/>
                <w:sz w:val="24"/>
                <w:szCs w:val="24"/>
                <w:lang w:eastAsia="ru-RU"/>
              </w:rPr>
              <w:t>бизнес-процессов ТЭК</w:t>
            </w:r>
          </w:p>
          <w:p w:rsidR="00076A94" w:rsidRPr="00076A94" w:rsidRDefault="00DD095E" w:rsidP="004B5F3A">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p w:rsidR="00076A94" w:rsidRPr="00957504" w:rsidRDefault="00076A94" w:rsidP="004B5F3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D5131F" w:rsidRPr="00957504" w:rsidTr="00DD095E">
        <w:trPr>
          <w:trHeight w:val="273"/>
        </w:trPr>
        <w:tc>
          <w:tcPr>
            <w:tcW w:w="1565" w:type="dxa"/>
            <w:vMerge/>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87" w:type="dxa"/>
            <w:vMerge/>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 xml:space="preserve">2. Идентифицирует эндогенные и экзогенные параметры экономической модели, на основе которых проводит разработку экономической модели бизнес-процесса с учетом особенностей ТЭК и иных </w:t>
            </w:r>
            <w:r w:rsidRPr="00957504">
              <w:rPr>
                <w:rFonts w:ascii="Times New Roman" w:eastAsia="Times New Roman" w:hAnsi="Times New Roman" w:cs="Times New Roman"/>
                <w:sz w:val="24"/>
                <w:szCs w:val="24"/>
                <w:lang w:eastAsia="ru-RU"/>
              </w:rPr>
              <w:lastRenderedPageBreak/>
              <w:t>спецификаций.</w:t>
            </w:r>
          </w:p>
        </w:tc>
        <w:tc>
          <w:tcPr>
            <w:tcW w:w="3715" w:type="dxa"/>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lastRenderedPageBreak/>
              <w:t xml:space="preserve">Знать </w:t>
            </w:r>
            <w:r w:rsidRPr="00957504">
              <w:rPr>
                <w:rFonts w:ascii="Times New Roman" w:eastAsia="Times New Roman" w:hAnsi="Times New Roman" w:cs="Times New Roman"/>
                <w:sz w:val="24"/>
                <w:szCs w:val="24"/>
                <w:lang w:eastAsia="ru-RU"/>
              </w:rPr>
              <w:t>эндогенные и экзогенные параметры экономической модели бизнес-процесса с учетом особенностей ТЭК,</w:t>
            </w:r>
          </w:p>
          <w:p w:rsidR="00D5131F"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 xml:space="preserve">Уметь </w:t>
            </w:r>
            <w:r w:rsidRPr="00957504">
              <w:rPr>
                <w:rFonts w:ascii="Times New Roman" w:eastAsia="Times New Roman" w:hAnsi="Times New Roman" w:cs="Times New Roman"/>
                <w:sz w:val="24"/>
                <w:szCs w:val="24"/>
                <w:lang w:eastAsia="ru-RU"/>
              </w:rPr>
              <w:t>проводить разработку экономической модели бизнес-процесса с учетом особенностей ТЭК</w:t>
            </w:r>
          </w:p>
          <w:p w:rsidR="00076A94" w:rsidRPr="00076A94" w:rsidRDefault="00DD095E" w:rsidP="004B5F3A">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p w:rsidR="00076A94" w:rsidRPr="00957504" w:rsidRDefault="00076A94" w:rsidP="004B5F3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D5131F" w:rsidRPr="00957504" w:rsidTr="00DD095E">
        <w:trPr>
          <w:trHeight w:val="825"/>
        </w:trPr>
        <w:tc>
          <w:tcPr>
            <w:tcW w:w="1565" w:type="dxa"/>
            <w:vMerge/>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87" w:type="dxa"/>
            <w:vMerge/>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3. Осуществляет верификацию экономической модели бизнес-процесса с корректировкой необходимых параметров на основе применения современных программных продуктов.</w:t>
            </w:r>
          </w:p>
        </w:tc>
        <w:tc>
          <w:tcPr>
            <w:tcW w:w="3715" w:type="dxa"/>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t xml:space="preserve">Знать </w:t>
            </w:r>
            <w:r w:rsidRPr="00957504">
              <w:rPr>
                <w:rFonts w:ascii="Times New Roman" w:eastAsia="Times New Roman" w:hAnsi="Times New Roman" w:cs="Times New Roman"/>
                <w:sz w:val="24"/>
                <w:szCs w:val="24"/>
                <w:lang w:eastAsia="ru-RU"/>
              </w:rPr>
              <w:t xml:space="preserve">источники реальных параметров предприятий ТЭК для сравнения с соответствующими значениями, полученными на основе моделирования  </w:t>
            </w:r>
          </w:p>
          <w:p w:rsidR="00D5131F" w:rsidRDefault="00D5131F" w:rsidP="004B5F3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 xml:space="preserve">Уметь </w:t>
            </w:r>
            <w:r w:rsidRPr="00957504">
              <w:rPr>
                <w:rFonts w:ascii="Times New Roman" w:eastAsia="Times New Roman" w:hAnsi="Times New Roman" w:cs="Times New Roman"/>
                <w:sz w:val="24"/>
                <w:szCs w:val="24"/>
                <w:lang w:eastAsia="ru-RU"/>
              </w:rPr>
              <w:t>проводить</w:t>
            </w:r>
            <w:r w:rsidRPr="00957504">
              <w:rPr>
                <w:rFonts w:ascii="Times New Roman" w:eastAsia="Times New Roman" w:hAnsi="Times New Roman" w:cs="Times New Roman"/>
                <w:b/>
                <w:sz w:val="24"/>
                <w:szCs w:val="24"/>
                <w:lang w:eastAsia="ru-RU"/>
              </w:rPr>
              <w:t xml:space="preserve"> </w:t>
            </w:r>
            <w:r w:rsidRPr="00957504">
              <w:rPr>
                <w:rFonts w:ascii="Times New Roman" w:eastAsia="Times New Roman" w:hAnsi="Times New Roman" w:cs="Times New Roman"/>
                <w:sz w:val="24"/>
                <w:szCs w:val="24"/>
                <w:lang w:eastAsia="ru-RU"/>
              </w:rPr>
              <w:t>верификацию построенной экономической модели</w:t>
            </w:r>
          </w:p>
          <w:p w:rsidR="00076A94" w:rsidRPr="00DD095E" w:rsidRDefault="00076A94" w:rsidP="004B5F3A">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bl>
    <w:p w:rsidR="00D5131F" w:rsidRPr="002B7806" w:rsidRDefault="00D5131F" w:rsidP="00D5131F">
      <w:pPr>
        <w:pStyle w:val="1"/>
        <w:keepNext w:val="0"/>
        <w:keepLines w:val="0"/>
        <w:widowControl w:val="0"/>
        <w:spacing w:before="0" w:after="0" w:line="360" w:lineRule="auto"/>
        <w:ind w:firstLine="709"/>
        <w:rPr>
          <w:rFonts w:ascii="Times New Roman" w:eastAsia="Times New Roman" w:hAnsi="Times New Roman"/>
          <w:color w:val="auto"/>
          <w:sz w:val="16"/>
          <w:szCs w:val="16"/>
        </w:rPr>
      </w:pPr>
      <w:bookmarkStart w:id="7" w:name="_Toc25154978"/>
      <w:bookmarkEnd w:id="6"/>
    </w:p>
    <w:p w:rsidR="00D5131F" w:rsidRPr="00C727AB" w:rsidRDefault="00D5131F" w:rsidP="00D5131F">
      <w:pPr>
        <w:pStyle w:val="1"/>
        <w:keepNext w:val="0"/>
        <w:keepLines w:val="0"/>
        <w:widowControl w:val="0"/>
        <w:spacing w:before="0" w:after="0" w:line="360" w:lineRule="auto"/>
        <w:ind w:firstLine="709"/>
        <w:rPr>
          <w:rFonts w:ascii="Times New Roman" w:eastAsia="Times New Roman" w:hAnsi="Times New Roman"/>
          <w:color w:val="auto"/>
        </w:rPr>
      </w:pPr>
      <w:r w:rsidRPr="00C727AB">
        <w:rPr>
          <w:rFonts w:ascii="Times New Roman" w:eastAsia="Times New Roman" w:hAnsi="Times New Roman"/>
          <w:color w:val="auto"/>
        </w:rPr>
        <w:t>3. Место дисциплины в структуре образовательной программы</w:t>
      </w:r>
      <w:bookmarkEnd w:id="7"/>
    </w:p>
    <w:p w:rsidR="00D5131F" w:rsidRPr="002B7806" w:rsidRDefault="00D5131F" w:rsidP="00D5131F">
      <w:pPr>
        <w:pStyle w:val="1"/>
        <w:keepNext w:val="0"/>
        <w:keepLines w:val="0"/>
        <w:widowControl w:val="0"/>
        <w:spacing w:before="0" w:after="0" w:line="360" w:lineRule="auto"/>
        <w:ind w:firstLine="709"/>
        <w:jc w:val="both"/>
        <w:rPr>
          <w:rFonts w:ascii="Times New Roman" w:eastAsia="Arial Unicode MS" w:hAnsi="Times New Roman"/>
          <w:b w:val="0"/>
          <w:bCs w:val="0"/>
          <w:color w:val="auto"/>
        </w:rPr>
      </w:pPr>
      <w:bookmarkStart w:id="8" w:name="_Toc25154979"/>
      <w:r w:rsidRPr="002B7806">
        <w:rPr>
          <w:rFonts w:ascii="Times New Roman" w:eastAsia="Arial Unicode MS" w:hAnsi="Times New Roman"/>
          <w:b w:val="0"/>
          <w:bCs w:val="0"/>
          <w:color w:val="auto"/>
        </w:rPr>
        <w:t>Дисциплина «Финансовое моделирование в фирме» относится к модулю дисциплин по выбору, углубляющих освоение программы магистратуры «Экономика и моделирование бизнес-процессов топливно-энергетического комплекса»</w:t>
      </w:r>
      <w:r w:rsidR="000D410A">
        <w:rPr>
          <w:rFonts w:ascii="Times New Roman" w:eastAsia="Arial Unicode MS" w:hAnsi="Times New Roman"/>
          <w:b w:val="0"/>
          <w:bCs w:val="0"/>
          <w:color w:val="auto"/>
        </w:rPr>
        <w:t xml:space="preserve"> (с частичной</w:t>
      </w:r>
      <w:r w:rsidR="00871FB0">
        <w:rPr>
          <w:rFonts w:ascii="Times New Roman" w:eastAsia="Arial Unicode MS" w:hAnsi="Times New Roman"/>
          <w:b w:val="0"/>
          <w:bCs w:val="0"/>
          <w:color w:val="auto"/>
        </w:rPr>
        <w:t xml:space="preserve"> реал</w:t>
      </w:r>
      <w:r w:rsidR="000D410A">
        <w:rPr>
          <w:rFonts w:ascii="Times New Roman" w:eastAsia="Arial Unicode MS" w:hAnsi="Times New Roman"/>
          <w:b w:val="0"/>
          <w:bCs w:val="0"/>
          <w:color w:val="auto"/>
        </w:rPr>
        <w:t>изацией</w:t>
      </w:r>
      <w:r w:rsidR="00871FB0">
        <w:rPr>
          <w:rFonts w:ascii="Times New Roman" w:eastAsia="Arial Unicode MS" w:hAnsi="Times New Roman"/>
          <w:b w:val="0"/>
          <w:bCs w:val="0"/>
          <w:color w:val="auto"/>
        </w:rPr>
        <w:t xml:space="preserve"> на англ</w:t>
      </w:r>
      <w:r w:rsidR="000D410A">
        <w:rPr>
          <w:rFonts w:ascii="Times New Roman" w:eastAsia="Arial Unicode MS" w:hAnsi="Times New Roman"/>
          <w:b w:val="0"/>
          <w:bCs w:val="0"/>
          <w:color w:val="auto"/>
        </w:rPr>
        <w:t>ийском</w:t>
      </w:r>
      <w:r w:rsidR="00871FB0">
        <w:rPr>
          <w:rFonts w:ascii="Times New Roman" w:eastAsia="Arial Unicode MS" w:hAnsi="Times New Roman"/>
          <w:b w:val="0"/>
          <w:bCs w:val="0"/>
          <w:color w:val="auto"/>
        </w:rPr>
        <w:t xml:space="preserve"> яз</w:t>
      </w:r>
      <w:r w:rsidR="000D410A">
        <w:rPr>
          <w:rFonts w:ascii="Times New Roman" w:eastAsia="Arial Unicode MS" w:hAnsi="Times New Roman"/>
          <w:b w:val="0"/>
          <w:bCs w:val="0"/>
          <w:color w:val="auto"/>
        </w:rPr>
        <w:t>ыке</w:t>
      </w:r>
      <w:r w:rsidR="00871FB0">
        <w:rPr>
          <w:rFonts w:ascii="Times New Roman" w:eastAsia="Arial Unicode MS" w:hAnsi="Times New Roman"/>
          <w:b w:val="0"/>
          <w:bCs w:val="0"/>
          <w:color w:val="auto"/>
        </w:rPr>
        <w:t>)</w:t>
      </w:r>
      <w:r w:rsidRPr="002B7806">
        <w:rPr>
          <w:rFonts w:ascii="Times New Roman" w:eastAsia="Arial Unicode MS" w:hAnsi="Times New Roman"/>
          <w:b w:val="0"/>
          <w:bCs w:val="0"/>
          <w:color w:val="auto"/>
        </w:rPr>
        <w:t xml:space="preserve"> по направлению подготовки 38.04.01 Экономика. </w:t>
      </w:r>
    </w:p>
    <w:p w:rsidR="00D5131F" w:rsidRPr="00C727AB" w:rsidRDefault="00D5131F" w:rsidP="00D5131F">
      <w:pPr>
        <w:pStyle w:val="1"/>
        <w:keepNext w:val="0"/>
        <w:keepLines w:val="0"/>
        <w:widowControl w:val="0"/>
        <w:spacing w:before="0" w:after="0" w:line="360" w:lineRule="auto"/>
        <w:ind w:firstLine="709"/>
        <w:rPr>
          <w:rFonts w:ascii="Times New Roman" w:eastAsia="Times New Roman" w:hAnsi="Times New Roman"/>
          <w:color w:val="auto"/>
        </w:rPr>
      </w:pPr>
      <w:r w:rsidRPr="00C727AB">
        <w:rPr>
          <w:rFonts w:ascii="Times New Roman" w:eastAsia="Times New Roman" w:hAnsi="Times New Roman"/>
          <w:color w:val="auto"/>
        </w:rPr>
        <w:t>4. Объем дисциплины</w:t>
      </w:r>
      <w:r>
        <w:rPr>
          <w:rFonts w:ascii="Times New Roman" w:eastAsia="Times New Roman" w:hAnsi="Times New Roman"/>
          <w:color w:val="auto"/>
        </w:rPr>
        <w:t xml:space="preserve"> </w:t>
      </w:r>
      <w:r w:rsidRPr="00C727AB">
        <w:rPr>
          <w:rFonts w:ascii="Times New Roman" w:eastAsia="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47"/>
        <w:gridCol w:w="3047"/>
        <w:gridCol w:w="2460"/>
      </w:tblGrid>
      <w:tr w:rsidR="00D5131F" w:rsidRPr="00957504" w:rsidTr="004B5F3A">
        <w:tc>
          <w:tcPr>
            <w:tcW w:w="2206" w:type="pct"/>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b/>
                <w:lang w:eastAsia="ru-RU"/>
              </w:rPr>
            </w:pPr>
            <w:bookmarkStart w:id="9" w:name="_Hlk14890631"/>
            <w:r w:rsidRPr="00957504">
              <w:rPr>
                <w:rFonts w:ascii="Times New Roman" w:eastAsia="Times New Roman" w:hAnsi="Times New Roman" w:cs="Times New Roman"/>
                <w:b/>
                <w:lang w:eastAsia="ru-RU"/>
              </w:rPr>
              <w:t>Вид учебной работы   по дисциплине</w:t>
            </w:r>
          </w:p>
        </w:tc>
        <w:tc>
          <w:tcPr>
            <w:tcW w:w="1546" w:type="pct"/>
          </w:tcPr>
          <w:p w:rsidR="00D5131F" w:rsidRPr="00957504" w:rsidRDefault="00D5131F" w:rsidP="004B5F3A">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957504">
              <w:rPr>
                <w:rFonts w:ascii="Times New Roman" w:eastAsia="Times New Roman" w:hAnsi="Times New Roman" w:cs="Times New Roman"/>
                <w:b/>
                <w:lang w:eastAsia="ru-RU"/>
              </w:rPr>
              <w:t xml:space="preserve">Всего </w:t>
            </w:r>
          </w:p>
          <w:p w:rsidR="00D5131F" w:rsidRPr="00957504" w:rsidRDefault="00D5131F" w:rsidP="004B5F3A">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957504">
              <w:rPr>
                <w:rFonts w:ascii="Times New Roman" w:eastAsia="Times New Roman" w:hAnsi="Times New Roman" w:cs="Times New Roman"/>
                <w:b/>
                <w:lang w:eastAsia="ru-RU"/>
              </w:rPr>
              <w:t>(в з/е и часах)</w:t>
            </w:r>
          </w:p>
        </w:tc>
        <w:tc>
          <w:tcPr>
            <w:tcW w:w="1248" w:type="pct"/>
          </w:tcPr>
          <w:p w:rsidR="00D5131F" w:rsidRPr="00957504" w:rsidRDefault="00D5131F" w:rsidP="004B5F3A">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957504">
              <w:rPr>
                <w:rFonts w:ascii="Times New Roman" w:eastAsia="Times New Roman" w:hAnsi="Times New Roman" w:cs="Times New Roman"/>
                <w:b/>
                <w:lang w:eastAsia="ru-RU"/>
              </w:rPr>
              <w:t>модуль 5</w:t>
            </w:r>
          </w:p>
          <w:p w:rsidR="00D5131F" w:rsidRPr="00957504" w:rsidRDefault="00D5131F" w:rsidP="004B5F3A">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957504">
              <w:rPr>
                <w:rFonts w:ascii="Times New Roman" w:eastAsia="Times New Roman" w:hAnsi="Times New Roman" w:cs="Times New Roman"/>
                <w:b/>
                <w:lang w:eastAsia="ru-RU"/>
              </w:rPr>
              <w:t>(в часах)</w:t>
            </w:r>
          </w:p>
        </w:tc>
      </w:tr>
      <w:tr w:rsidR="00D5131F" w:rsidRPr="00957504" w:rsidTr="004B5F3A">
        <w:tc>
          <w:tcPr>
            <w:tcW w:w="2206" w:type="pct"/>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b/>
                <w:lang w:eastAsia="ru-RU"/>
              </w:rPr>
            </w:pPr>
            <w:r w:rsidRPr="00957504">
              <w:rPr>
                <w:rFonts w:ascii="Times New Roman" w:eastAsia="Times New Roman" w:hAnsi="Times New Roman" w:cs="Times New Roman"/>
                <w:b/>
                <w:lang w:eastAsia="ru-RU"/>
              </w:rPr>
              <w:t xml:space="preserve">Общая трудоемкость дисциплины </w:t>
            </w:r>
          </w:p>
        </w:tc>
        <w:tc>
          <w:tcPr>
            <w:tcW w:w="1546" w:type="pct"/>
          </w:tcPr>
          <w:p w:rsidR="00D5131F" w:rsidRPr="00AC519E" w:rsidRDefault="004B5F3A" w:rsidP="004B5F3A">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D5131F" w:rsidRPr="00AC519E">
              <w:rPr>
                <w:rFonts w:ascii="Times New Roman" w:eastAsia="Times New Roman" w:hAnsi="Times New Roman" w:cs="Times New Roman"/>
                <w:lang w:eastAsia="ru-RU"/>
              </w:rPr>
              <w:t>108</w:t>
            </w:r>
          </w:p>
        </w:tc>
        <w:tc>
          <w:tcPr>
            <w:tcW w:w="1248" w:type="pct"/>
          </w:tcPr>
          <w:p w:rsidR="00D5131F" w:rsidRPr="00AC519E" w:rsidRDefault="00D5131F" w:rsidP="004B5F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C519E">
              <w:rPr>
                <w:rFonts w:ascii="Times New Roman" w:eastAsia="Times New Roman" w:hAnsi="Times New Roman" w:cs="Times New Roman"/>
                <w:lang w:eastAsia="ru-RU"/>
              </w:rPr>
              <w:t>108</w:t>
            </w:r>
          </w:p>
        </w:tc>
      </w:tr>
      <w:tr w:rsidR="00D5131F" w:rsidRPr="00957504" w:rsidTr="004B5F3A">
        <w:tc>
          <w:tcPr>
            <w:tcW w:w="2206" w:type="pct"/>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b/>
                <w:i/>
                <w:lang w:eastAsia="ru-RU"/>
              </w:rPr>
            </w:pPr>
            <w:r w:rsidRPr="008E53CB">
              <w:rPr>
                <w:rFonts w:ascii="Times New Roman" w:eastAsia="Times New Roman" w:hAnsi="Times New Roman" w:cs="Times New Roman"/>
                <w:b/>
                <w:i/>
                <w:lang w:eastAsia="ru-RU"/>
              </w:rPr>
              <w:t>Контактная работа - Аудиторные занятия</w:t>
            </w:r>
          </w:p>
        </w:tc>
        <w:tc>
          <w:tcPr>
            <w:tcW w:w="1546" w:type="pct"/>
          </w:tcPr>
          <w:p w:rsidR="00D5131F" w:rsidRPr="00AC519E" w:rsidRDefault="00D5131F" w:rsidP="004B5F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C519E">
              <w:rPr>
                <w:rFonts w:ascii="Times New Roman" w:eastAsia="Times New Roman" w:hAnsi="Times New Roman" w:cs="Times New Roman"/>
                <w:lang w:eastAsia="ru-RU"/>
              </w:rPr>
              <w:t xml:space="preserve">32 </w:t>
            </w:r>
          </w:p>
        </w:tc>
        <w:tc>
          <w:tcPr>
            <w:tcW w:w="1248" w:type="pct"/>
          </w:tcPr>
          <w:p w:rsidR="00D5131F" w:rsidRPr="00AC519E" w:rsidRDefault="00D5131F" w:rsidP="004B5F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C519E">
              <w:rPr>
                <w:rFonts w:ascii="Times New Roman" w:eastAsia="Times New Roman" w:hAnsi="Times New Roman" w:cs="Times New Roman"/>
                <w:lang w:eastAsia="ru-RU"/>
              </w:rPr>
              <w:t xml:space="preserve">32 </w:t>
            </w:r>
          </w:p>
        </w:tc>
      </w:tr>
      <w:tr w:rsidR="00D5131F" w:rsidRPr="00957504" w:rsidTr="004B5F3A">
        <w:tc>
          <w:tcPr>
            <w:tcW w:w="2206" w:type="pct"/>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i/>
                <w:lang w:eastAsia="ru-RU"/>
              </w:rPr>
            </w:pPr>
            <w:r w:rsidRPr="00957504">
              <w:rPr>
                <w:rFonts w:ascii="Times New Roman" w:eastAsia="Times New Roman" w:hAnsi="Times New Roman" w:cs="Times New Roman"/>
                <w:i/>
                <w:lang w:eastAsia="ru-RU"/>
              </w:rPr>
              <w:t xml:space="preserve">Лекции </w:t>
            </w:r>
          </w:p>
        </w:tc>
        <w:tc>
          <w:tcPr>
            <w:tcW w:w="1546" w:type="pct"/>
          </w:tcPr>
          <w:p w:rsidR="00D5131F" w:rsidRPr="00AC519E" w:rsidRDefault="00D5131F" w:rsidP="004B5F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C519E">
              <w:rPr>
                <w:rFonts w:ascii="Times New Roman" w:eastAsia="Times New Roman" w:hAnsi="Times New Roman" w:cs="Times New Roman"/>
                <w:lang w:eastAsia="ru-RU"/>
              </w:rPr>
              <w:t>8</w:t>
            </w:r>
          </w:p>
        </w:tc>
        <w:tc>
          <w:tcPr>
            <w:tcW w:w="1248" w:type="pct"/>
          </w:tcPr>
          <w:p w:rsidR="00D5131F" w:rsidRPr="00AC519E" w:rsidRDefault="00D5131F" w:rsidP="004B5F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C519E">
              <w:rPr>
                <w:rFonts w:ascii="Times New Roman" w:eastAsia="Times New Roman" w:hAnsi="Times New Roman" w:cs="Times New Roman"/>
                <w:lang w:eastAsia="ru-RU"/>
              </w:rPr>
              <w:t>8</w:t>
            </w:r>
          </w:p>
        </w:tc>
      </w:tr>
      <w:tr w:rsidR="00D5131F" w:rsidRPr="00957504" w:rsidTr="004B5F3A">
        <w:tc>
          <w:tcPr>
            <w:tcW w:w="2206" w:type="pct"/>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i/>
                <w:lang w:eastAsia="ru-RU"/>
              </w:rPr>
            </w:pPr>
            <w:r w:rsidRPr="00957504">
              <w:rPr>
                <w:rFonts w:ascii="Times New Roman" w:eastAsia="Times New Roman" w:hAnsi="Times New Roman" w:cs="Times New Roman"/>
                <w:i/>
                <w:lang w:eastAsia="ru-RU"/>
              </w:rPr>
              <w:t xml:space="preserve">Семинары, практические занятия  </w:t>
            </w:r>
          </w:p>
        </w:tc>
        <w:tc>
          <w:tcPr>
            <w:tcW w:w="1546" w:type="pct"/>
          </w:tcPr>
          <w:p w:rsidR="00D5131F" w:rsidRPr="00AC519E" w:rsidRDefault="00D5131F" w:rsidP="004B5F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C519E">
              <w:rPr>
                <w:rFonts w:ascii="Times New Roman" w:eastAsia="Times New Roman" w:hAnsi="Times New Roman" w:cs="Times New Roman"/>
                <w:lang w:eastAsia="ru-RU"/>
              </w:rPr>
              <w:t>24</w:t>
            </w:r>
          </w:p>
        </w:tc>
        <w:tc>
          <w:tcPr>
            <w:tcW w:w="1248" w:type="pct"/>
          </w:tcPr>
          <w:p w:rsidR="00D5131F" w:rsidRPr="00AC519E" w:rsidRDefault="00D5131F" w:rsidP="004B5F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C519E">
              <w:rPr>
                <w:rFonts w:ascii="Times New Roman" w:eastAsia="Times New Roman" w:hAnsi="Times New Roman" w:cs="Times New Roman"/>
                <w:lang w:eastAsia="ru-RU"/>
              </w:rPr>
              <w:t>24</w:t>
            </w:r>
          </w:p>
        </w:tc>
      </w:tr>
      <w:tr w:rsidR="00D5131F" w:rsidRPr="00957504" w:rsidTr="004B5F3A">
        <w:tc>
          <w:tcPr>
            <w:tcW w:w="2206" w:type="pct"/>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b/>
                <w:i/>
                <w:lang w:eastAsia="ru-RU"/>
              </w:rPr>
            </w:pPr>
            <w:r w:rsidRPr="00957504">
              <w:rPr>
                <w:rFonts w:ascii="Times New Roman" w:eastAsia="Times New Roman" w:hAnsi="Times New Roman" w:cs="Times New Roman"/>
                <w:b/>
                <w:i/>
                <w:lang w:eastAsia="ru-RU"/>
              </w:rPr>
              <w:t>Самостоятельная работа</w:t>
            </w:r>
          </w:p>
        </w:tc>
        <w:tc>
          <w:tcPr>
            <w:tcW w:w="1546" w:type="pct"/>
          </w:tcPr>
          <w:p w:rsidR="00D5131F" w:rsidRPr="00AC519E" w:rsidRDefault="00D5131F" w:rsidP="004B5F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C519E">
              <w:rPr>
                <w:rFonts w:ascii="Times New Roman" w:eastAsia="Times New Roman" w:hAnsi="Times New Roman" w:cs="Times New Roman"/>
                <w:lang w:eastAsia="ru-RU"/>
              </w:rPr>
              <w:t>76</w:t>
            </w:r>
          </w:p>
        </w:tc>
        <w:tc>
          <w:tcPr>
            <w:tcW w:w="1248" w:type="pct"/>
          </w:tcPr>
          <w:p w:rsidR="00D5131F" w:rsidRPr="00AC519E" w:rsidRDefault="00D5131F" w:rsidP="004B5F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C519E">
              <w:rPr>
                <w:rFonts w:ascii="Times New Roman" w:eastAsia="Times New Roman" w:hAnsi="Times New Roman" w:cs="Times New Roman"/>
                <w:lang w:eastAsia="ru-RU"/>
              </w:rPr>
              <w:t>76</w:t>
            </w:r>
          </w:p>
        </w:tc>
      </w:tr>
      <w:tr w:rsidR="00D5131F" w:rsidRPr="00957504" w:rsidTr="004B5F3A">
        <w:tc>
          <w:tcPr>
            <w:tcW w:w="2206" w:type="pct"/>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lang w:eastAsia="ru-RU"/>
              </w:rPr>
            </w:pPr>
            <w:r w:rsidRPr="00957504">
              <w:rPr>
                <w:rFonts w:ascii="Times New Roman" w:eastAsia="Times New Roman" w:hAnsi="Times New Roman" w:cs="Times New Roman"/>
                <w:lang w:eastAsia="ru-RU"/>
              </w:rPr>
              <w:t xml:space="preserve">Вид текущего контроля </w:t>
            </w:r>
          </w:p>
        </w:tc>
        <w:tc>
          <w:tcPr>
            <w:tcW w:w="1546" w:type="pct"/>
          </w:tcPr>
          <w:p w:rsidR="00D5131F" w:rsidRPr="00AC519E" w:rsidRDefault="00D5131F" w:rsidP="004B5F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C519E">
              <w:rPr>
                <w:rFonts w:ascii="Times New Roman" w:eastAsia="Times New Roman" w:hAnsi="Times New Roman" w:cs="Times New Roman"/>
                <w:lang w:eastAsia="ru-RU"/>
              </w:rPr>
              <w:t>Контрольная работа</w:t>
            </w:r>
          </w:p>
        </w:tc>
        <w:tc>
          <w:tcPr>
            <w:tcW w:w="1248" w:type="pct"/>
          </w:tcPr>
          <w:p w:rsidR="00D5131F" w:rsidRPr="00AC519E" w:rsidRDefault="00D5131F" w:rsidP="004B5F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C519E">
              <w:rPr>
                <w:rFonts w:ascii="Times New Roman" w:eastAsia="Times New Roman" w:hAnsi="Times New Roman" w:cs="Times New Roman"/>
                <w:lang w:eastAsia="ru-RU"/>
              </w:rPr>
              <w:t>Контрольная работа</w:t>
            </w:r>
          </w:p>
        </w:tc>
      </w:tr>
      <w:tr w:rsidR="00D5131F" w:rsidRPr="00957504" w:rsidTr="004B5F3A">
        <w:tc>
          <w:tcPr>
            <w:tcW w:w="2206" w:type="pct"/>
          </w:tcPr>
          <w:p w:rsidR="00D5131F" w:rsidRPr="00957504" w:rsidRDefault="00D5131F" w:rsidP="004B5F3A">
            <w:pPr>
              <w:widowControl w:val="0"/>
              <w:autoSpaceDE w:val="0"/>
              <w:autoSpaceDN w:val="0"/>
              <w:adjustRightInd w:val="0"/>
              <w:spacing w:after="0" w:line="240" w:lineRule="auto"/>
              <w:rPr>
                <w:rFonts w:ascii="Times New Roman" w:eastAsia="Times New Roman" w:hAnsi="Times New Roman" w:cs="Times New Roman"/>
                <w:lang w:eastAsia="ru-RU"/>
              </w:rPr>
            </w:pPr>
            <w:r w:rsidRPr="00957504">
              <w:rPr>
                <w:rFonts w:ascii="Times New Roman" w:eastAsia="Times New Roman" w:hAnsi="Times New Roman" w:cs="Times New Roman"/>
                <w:lang w:eastAsia="ru-RU"/>
              </w:rPr>
              <w:t>Вид промежуточной аттестации</w:t>
            </w:r>
          </w:p>
        </w:tc>
        <w:tc>
          <w:tcPr>
            <w:tcW w:w="1546" w:type="pct"/>
          </w:tcPr>
          <w:p w:rsidR="00D5131F" w:rsidRPr="00AC519E" w:rsidRDefault="00D5131F" w:rsidP="004B5F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C519E">
              <w:rPr>
                <w:rFonts w:ascii="Times New Roman" w:eastAsia="Times New Roman" w:hAnsi="Times New Roman" w:cs="Times New Roman"/>
                <w:lang w:eastAsia="ru-RU"/>
              </w:rPr>
              <w:t xml:space="preserve">Зачет </w:t>
            </w:r>
          </w:p>
        </w:tc>
        <w:tc>
          <w:tcPr>
            <w:tcW w:w="1248" w:type="pct"/>
          </w:tcPr>
          <w:p w:rsidR="00D5131F" w:rsidRPr="00AC519E" w:rsidRDefault="00D5131F" w:rsidP="004B5F3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C519E">
              <w:rPr>
                <w:rFonts w:ascii="Times New Roman" w:eastAsia="Times New Roman" w:hAnsi="Times New Roman" w:cs="Times New Roman"/>
                <w:lang w:eastAsia="ru-RU"/>
              </w:rPr>
              <w:t xml:space="preserve">Зачет </w:t>
            </w:r>
          </w:p>
        </w:tc>
      </w:tr>
    </w:tbl>
    <w:p w:rsidR="00D5131F" w:rsidRPr="00C727AB" w:rsidRDefault="00D5131F" w:rsidP="00D5131F">
      <w:pPr>
        <w:pStyle w:val="1"/>
        <w:spacing w:before="0" w:after="0" w:line="360" w:lineRule="auto"/>
        <w:ind w:firstLine="709"/>
        <w:rPr>
          <w:rFonts w:ascii="Times New Roman" w:eastAsia="Times New Roman" w:hAnsi="Times New Roman"/>
          <w:color w:val="auto"/>
        </w:rPr>
      </w:pPr>
      <w:bookmarkStart w:id="10" w:name="_Toc25154980"/>
      <w:bookmarkEnd w:id="9"/>
      <w:r w:rsidRPr="00C727AB">
        <w:rPr>
          <w:rFonts w:ascii="Times New Roman" w:eastAsia="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D5131F" w:rsidRPr="00C727AB" w:rsidRDefault="00D5131F" w:rsidP="00D5131F">
      <w:pPr>
        <w:pStyle w:val="1"/>
        <w:spacing w:before="0" w:after="0" w:line="360" w:lineRule="auto"/>
        <w:ind w:firstLine="709"/>
        <w:rPr>
          <w:rFonts w:ascii="Times New Roman" w:eastAsia="Times New Roman" w:hAnsi="Times New Roman"/>
          <w:color w:val="auto"/>
        </w:rPr>
      </w:pPr>
      <w:bookmarkStart w:id="11" w:name="_Toc25154981"/>
      <w:r w:rsidRPr="00C727AB">
        <w:rPr>
          <w:rFonts w:ascii="Times New Roman" w:eastAsia="Times New Roman" w:hAnsi="Times New Roman"/>
          <w:color w:val="auto"/>
        </w:rPr>
        <w:t>5.1 Содержание дисциплины</w:t>
      </w:r>
      <w:bookmarkEnd w:id="11"/>
    </w:p>
    <w:p w:rsidR="00D5131F" w:rsidRPr="00957504" w:rsidRDefault="00D5131F" w:rsidP="00D5131F">
      <w:pPr>
        <w:spacing w:after="0" w:line="360" w:lineRule="auto"/>
        <w:ind w:firstLine="709"/>
        <w:jc w:val="both"/>
        <w:rPr>
          <w:rFonts w:ascii="Times New Roman" w:eastAsia="Arial Unicode MS" w:hAnsi="Times New Roman" w:cs="Times New Roman"/>
          <w:sz w:val="28"/>
          <w:szCs w:val="28"/>
          <w:lang w:eastAsia="ru-RU"/>
        </w:rPr>
      </w:pPr>
      <w:r w:rsidRPr="00957504">
        <w:rPr>
          <w:rFonts w:ascii="Times New Roman" w:eastAsia="Arial Unicode MS" w:hAnsi="Times New Roman" w:cs="Times New Roman"/>
          <w:b/>
          <w:bCs/>
          <w:sz w:val="28"/>
          <w:szCs w:val="28"/>
          <w:lang w:eastAsia="ru-RU"/>
        </w:rPr>
        <w:t>Тема 1. Финансовые решения, методы, модели и информационные технологии их поддержки</w:t>
      </w:r>
    </w:p>
    <w:p w:rsidR="00D5131F" w:rsidRPr="00957504" w:rsidRDefault="00D5131F" w:rsidP="00D5131F">
      <w:pPr>
        <w:spacing w:after="0" w:line="360" w:lineRule="auto"/>
        <w:ind w:firstLine="709"/>
        <w:jc w:val="both"/>
        <w:rPr>
          <w:rFonts w:ascii="Times New Roman" w:eastAsia="Arial Unicode MS" w:hAnsi="Times New Roman" w:cs="Times New Roman"/>
          <w:sz w:val="28"/>
          <w:szCs w:val="28"/>
          <w:lang w:eastAsia="ru-RU"/>
        </w:rPr>
      </w:pPr>
      <w:r w:rsidRPr="00957504">
        <w:rPr>
          <w:rFonts w:ascii="Times New Roman" w:eastAsia="Arial Unicode MS" w:hAnsi="Times New Roman" w:cs="Times New Roman"/>
          <w:sz w:val="28"/>
          <w:szCs w:val="28"/>
          <w:lang w:eastAsia="ru-RU"/>
        </w:rPr>
        <w:t>Сущность и виды финансовых решений</w:t>
      </w:r>
      <w:r w:rsidR="00B05A78">
        <w:rPr>
          <w:rFonts w:ascii="Times New Roman" w:eastAsia="Arial Unicode MS" w:hAnsi="Times New Roman" w:cs="Times New Roman"/>
          <w:sz w:val="28"/>
          <w:szCs w:val="28"/>
          <w:lang w:eastAsia="ru-RU"/>
        </w:rPr>
        <w:t>, их особенности в ТЭК</w:t>
      </w:r>
      <w:r w:rsidRPr="00957504">
        <w:rPr>
          <w:rFonts w:ascii="Times New Roman" w:eastAsia="Arial Unicode MS" w:hAnsi="Times New Roman" w:cs="Times New Roman"/>
          <w:sz w:val="28"/>
          <w:szCs w:val="28"/>
          <w:lang w:eastAsia="ru-RU"/>
        </w:rPr>
        <w:t>. Роль финансовых решений в управлении организаци</w:t>
      </w:r>
      <w:r w:rsidR="00B05A78">
        <w:rPr>
          <w:rFonts w:ascii="Times New Roman" w:eastAsia="Arial Unicode MS" w:hAnsi="Times New Roman" w:cs="Times New Roman"/>
          <w:sz w:val="28"/>
          <w:szCs w:val="28"/>
          <w:lang w:eastAsia="ru-RU"/>
        </w:rPr>
        <w:t>ями ТЭК</w:t>
      </w:r>
      <w:r w:rsidRPr="00957504">
        <w:rPr>
          <w:rFonts w:ascii="Times New Roman" w:eastAsia="Arial Unicode MS" w:hAnsi="Times New Roman" w:cs="Times New Roman"/>
          <w:sz w:val="28"/>
          <w:szCs w:val="28"/>
          <w:lang w:eastAsia="ru-RU"/>
        </w:rPr>
        <w:t>. Информационное обеспечение – основа принятия управленческого решения. Большие данные (</w:t>
      </w:r>
      <w:r w:rsidRPr="00957504">
        <w:rPr>
          <w:rFonts w:ascii="Times New Roman" w:eastAsia="Arial Unicode MS" w:hAnsi="Times New Roman" w:cs="Times New Roman"/>
          <w:sz w:val="28"/>
          <w:szCs w:val="28"/>
          <w:lang w:val="en-US" w:eastAsia="ru-RU"/>
        </w:rPr>
        <w:t>big</w:t>
      </w:r>
      <w:r w:rsidRPr="00957504">
        <w:rPr>
          <w:rFonts w:ascii="Times New Roman" w:eastAsia="Arial Unicode MS" w:hAnsi="Times New Roman" w:cs="Times New Roman"/>
          <w:sz w:val="28"/>
          <w:szCs w:val="28"/>
          <w:lang w:eastAsia="ru-RU"/>
        </w:rPr>
        <w:t xml:space="preserve"> </w:t>
      </w:r>
      <w:r w:rsidRPr="00957504">
        <w:rPr>
          <w:rFonts w:ascii="Times New Roman" w:eastAsia="Arial Unicode MS" w:hAnsi="Times New Roman" w:cs="Times New Roman"/>
          <w:sz w:val="28"/>
          <w:szCs w:val="28"/>
          <w:lang w:val="en-US" w:eastAsia="ru-RU"/>
        </w:rPr>
        <w:t>da</w:t>
      </w:r>
      <w:r w:rsidRPr="00957504">
        <w:rPr>
          <w:rFonts w:ascii="Times New Roman" w:eastAsia="Arial Unicode MS" w:hAnsi="Times New Roman" w:cs="Times New Roman"/>
          <w:sz w:val="28"/>
          <w:szCs w:val="28"/>
          <w:lang w:val="en-US" w:eastAsia="ru-RU"/>
        </w:rPr>
        <w:lastRenderedPageBreak/>
        <w:t>ta</w:t>
      </w:r>
      <w:r w:rsidRPr="00957504">
        <w:rPr>
          <w:rFonts w:ascii="Times New Roman" w:eastAsia="Arial Unicode MS" w:hAnsi="Times New Roman" w:cs="Times New Roman"/>
          <w:sz w:val="28"/>
          <w:szCs w:val="28"/>
          <w:lang w:eastAsia="ru-RU"/>
        </w:rPr>
        <w:t xml:space="preserve">) и технологии </w:t>
      </w:r>
      <w:r w:rsidRPr="00957504">
        <w:rPr>
          <w:rFonts w:ascii="Times New Roman" w:eastAsia="Arial Unicode MS" w:hAnsi="Times New Roman" w:cs="Times New Roman"/>
          <w:sz w:val="28"/>
          <w:szCs w:val="28"/>
          <w:lang w:val="en-US" w:eastAsia="ru-RU"/>
        </w:rPr>
        <w:t>data</w:t>
      </w:r>
      <w:r w:rsidRPr="00957504">
        <w:rPr>
          <w:rFonts w:ascii="Times New Roman" w:eastAsia="Arial Unicode MS" w:hAnsi="Times New Roman" w:cs="Times New Roman"/>
          <w:sz w:val="28"/>
          <w:szCs w:val="28"/>
          <w:lang w:eastAsia="ru-RU"/>
        </w:rPr>
        <w:t xml:space="preserve"> </w:t>
      </w:r>
      <w:r w:rsidRPr="00957504">
        <w:rPr>
          <w:rFonts w:ascii="Times New Roman" w:eastAsia="Arial Unicode MS" w:hAnsi="Times New Roman" w:cs="Times New Roman"/>
          <w:sz w:val="28"/>
          <w:szCs w:val="28"/>
          <w:lang w:val="en-US" w:eastAsia="ru-RU"/>
        </w:rPr>
        <w:t>mining</w:t>
      </w:r>
      <w:r w:rsidRPr="00957504">
        <w:rPr>
          <w:rFonts w:ascii="Times New Roman" w:eastAsia="Arial Unicode MS" w:hAnsi="Times New Roman" w:cs="Times New Roman"/>
          <w:sz w:val="28"/>
          <w:szCs w:val="28"/>
          <w:lang w:eastAsia="ru-RU"/>
        </w:rPr>
        <w:t xml:space="preserve">. </w:t>
      </w:r>
      <w:r w:rsidR="00CD44CC" w:rsidRPr="00463F08">
        <w:rPr>
          <w:rFonts w:ascii="Times New Roman" w:eastAsia="Arial Unicode MS" w:hAnsi="Times New Roman" w:cs="Times New Roman"/>
          <w:sz w:val="28"/>
          <w:szCs w:val="28"/>
          <w:lang w:eastAsia="ru-RU"/>
        </w:rPr>
        <w:t xml:space="preserve">Системы искусственного интеллекта (ИИ) </w:t>
      </w:r>
      <w:r w:rsidRPr="00957504">
        <w:rPr>
          <w:rFonts w:ascii="Times New Roman" w:eastAsia="Arial Unicode MS" w:hAnsi="Times New Roman" w:cs="Times New Roman"/>
          <w:sz w:val="28"/>
          <w:szCs w:val="28"/>
          <w:lang w:eastAsia="ru-RU"/>
        </w:rPr>
        <w:t xml:space="preserve">в экономике и финансах. Этапы принятия финансовых решений в условиях применения современных ИТ. Классификация методов принятия финансовых решений и используемых при этом моделей. Программные средства поддержки финансовых решений. </w:t>
      </w:r>
    </w:p>
    <w:p w:rsidR="00D5131F" w:rsidRPr="00957504" w:rsidRDefault="00D5131F" w:rsidP="00D5131F">
      <w:pPr>
        <w:spacing w:after="0" w:line="360" w:lineRule="auto"/>
        <w:ind w:firstLine="709"/>
        <w:jc w:val="both"/>
        <w:rPr>
          <w:rFonts w:ascii="Times New Roman" w:eastAsia="Arial Unicode MS" w:hAnsi="Times New Roman" w:cs="Times New Roman"/>
          <w:sz w:val="28"/>
          <w:szCs w:val="28"/>
          <w:lang w:eastAsia="ru-RU"/>
        </w:rPr>
      </w:pPr>
      <w:r w:rsidRPr="00957504">
        <w:rPr>
          <w:rFonts w:ascii="Times New Roman" w:eastAsia="Arial Unicode MS" w:hAnsi="Times New Roman" w:cs="Times New Roman"/>
          <w:b/>
          <w:bCs/>
          <w:sz w:val="28"/>
          <w:szCs w:val="28"/>
          <w:lang w:eastAsia="ru-RU"/>
        </w:rPr>
        <w:t>Тема 2. Денежные потоки, методы и модели их оценки</w:t>
      </w:r>
    </w:p>
    <w:p w:rsidR="00D5131F" w:rsidRPr="00957504" w:rsidRDefault="00D5131F" w:rsidP="00D5131F">
      <w:pPr>
        <w:spacing w:after="0" w:line="360" w:lineRule="auto"/>
        <w:ind w:firstLine="709"/>
        <w:jc w:val="both"/>
        <w:rPr>
          <w:rFonts w:ascii="Times New Roman" w:eastAsia="Arial Unicode MS" w:hAnsi="Times New Roman" w:cs="Times New Roman"/>
          <w:sz w:val="28"/>
          <w:szCs w:val="28"/>
          <w:lang w:eastAsia="ru-RU"/>
        </w:rPr>
      </w:pPr>
      <w:r w:rsidRPr="00957504">
        <w:rPr>
          <w:rFonts w:ascii="Times New Roman" w:eastAsia="Arial Unicode MS" w:hAnsi="Times New Roman" w:cs="Times New Roman"/>
          <w:sz w:val="28"/>
          <w:szCs w:val="28"/>
          <w:lang w:eastAsia="ru-RU"/>
        </w:rPr>
        <w:t>Понятие и виды денежных потоков. Методы и модели управления денежными потоками. Концепция временной ценности денег. Методы учета фактора времени в финансовых операциях: дисконтирование и наращение. Моделирование ключевых характеристик денежных потоков. Разработка планов погашения кредитов. Моделирование оценки эффективности лизинговых операций.</w:t>
      </w:r>
    </w:p>
    <w:p w:rsidR="00D5131F" w:rsidRPr="00957504" w:rsidRDefault="00D5131F" w:rsidP="00D5131F">
      <w:pPr>
        <w:spacing w:after="0" w:line="360" w:lineRule="auto"/>
        <w:ind w:firstLine="709"/>
        <w:jc w:val="both"/>
        <w:rPr>
          <w:rFonts w:ascii="Times New Roman" w:eastAsia="Arial Unicode MS" w:hAnsi="Times New Roman" w:cs="Times New Roman"/>
          <w:sz w:val="28"/>
          <w:szCs w:val="28"/>
          <w:lang w:eastAsia="ru-RU"/>
        </w:rPr>
      </w:pPr>
      <w:r w:rsidRPr="00957504">
        <w:rPr>
          <w:rFonts w:ascii="Times New Roman" w:eastAsia="Arial Unicode MS" w:hAnsi="Times New Roman" w:cs="Times New Roman"/>
          <w:b/>
          <w:bCs/>
          <w:sz w:val="28"/>
          <w:szCs w:val="28"/>
          <w:lang w:eastAsia="ru-RU"/>
        </w:rPr>
        <w:t>Тема 3. Методы и модели финансового анализа и прогнозирования</w:t>
      </w:r>
    </w:p>
    <w:p w:rsidR="00D5131F" w:rsidRPr="00957504" w:rsidRDefault="00D5131F" w:rsidP="00D5131F">
      <w:pPr>
        <w:spacing w:after="0" w:line="360" w:lineRule="auto"/>
        <w:ind w:firstLine="709"/>
        <w:jc w:val="both"/>
        <w:rPr>
          <w:rFonts w:ascii="Times New Roman" w:eastAsia="Arial Unicode MS" w:hAnsi="Times New Roman" w:cs="Times New Roman"/>
          <w:sz w:val="28"/>
          <w:szCs w:val="28"/>
          <w:lang w:eastAsia="ru-RU"/>
        </w:rPr>
      </w:pPr>
      <w:r w:rsidRPr="00957504">
        <w:rPr>
          <w:rFonts w:ascii="Times New Roman" w:eastAsia="Arial Unicode MS" w:hAnsi="Times New Roman" w:cs="Times New Roman"/>
          <w:sz w:val="28"/>
          <w:szCs w:val="28"/>
          <w:lang w:eastAsia="ru-RU"/>
        </w:rPr>
        <w:t xml:space="preserve">Методы и показатели оценки финансового состояния. Применение факторных моделей в финансовом анализе. Методы и модели финансового прогнозирования. Методы и модели анализа финансовых временных рядов. Использование методов оптимизации, сценарного анализа и имитационного моделирования в финансовом планировании и прогнозировании. Применение ИИ и нейронных сетей в финансовом прогнозировании. Методы и модели оценки стоимости бизнеса. Разработка модели управления стоимостью бизнеса. </w:t>
      </w:r>
    </w:p>
    <w:p w:rsidR="00D5131F" w:rsidRPr="00957504" w:rsidRDefault="00D5131F" w:rsidP="00D5131F">
      <w:pPr>
        <w:spacing w:after="0" w:line="360" w:lineRule="auto"/>
        <w:ind w:firstLine="709"/>
        <w:jc w:val="both"/>
        <w:rPr>
          <w:rFonts w:ascii="Times New Roman" w:eastAsia="Arial Unicode MS" w:hAnsi="Times New Roman" w:cs="Times New Roman"/>
          <w:b/>
          <w:bCs/>
          <w:sz w:val="28"/>
          <w:szCs w:val="28"/>
          <w:lang w:eastAsia="ru-RU"/>
        </w:rPr>
      </w:pPr>
      <w:r w:rsidRPr="00957504">
        <w:rPr>
          <w:rFonts w:ascii="Times New Roman" w:eastAsia="Arial Unicode MS" w:hAnsi="Times New Roman" w:cs="Times New Roman"/>
          <w:b/>
          <w:bCs/>
          <w:sz w:val="28"/>
          <w:szCs w:val="28"/>
          <w:lang w:eastAsia="ru-RU"/>
        </w:rPr>
        <w:t>Тема 4. Методы и модели оценки эффективности инвестиционных решений</w:t>
      </w:r>
    </w:p>
    <w:p w:rsidR="00D5131F" w:rsidRPr="00957504" w:rsidRDefault="00D5131F" w:rsidP="00D5131F">
      <w:pPr>
        <w:spacing w:after="0" w:line="360" w:lineRule="auto"/>
        <w:ind w:firstLine="709"/>
        <w:contextualSpacing/>
        <w:jc w:val="both"/>
        <w:rPr>
          <w:rFonts w:ascii="Times New Roman" w:eastAsia="Times New Roman" w:hAnsi="Times New Roman" w:cs="Times New Roman"/>
          <w:bCs/>
          <w:sz w:val="28"/>
          <w:szCs w:val="28"/>
        </w:rPr>
      </w:pPr>
      <w:r w:rsidRPr="00957504">
        <w:rPr>
          <w:rFonts w:ascii="Times New Roman" w:eastAsia="Times New Roman" w:hAnsi="Times New Roman" w:cs="Times New Roman"/>
          <w:bCs/>
          <w:sz w:val="28"/>
          <w:szCs w:val="28"/>
        </w:rPr>
        <w:t xml:space="preserve">Финансовые активы как объект инвестирования, их основные характеристики. Методы и модели оценки стоимости и доходности финансовых активов с фиксированным доходом. Дюрация и выпуклость как мера риска долговых инструментов. Моделирование ключевых параметров операций с активами, приносящих фиксированный доход. Обыкновенные акции как объект инвестирования. Моделирование оценки стоимости и доходности акций. Оценка волатильности и риска акций. Применение методов и технологий ИИ в финансовом инвестировании. Реальные инвестиции как объект финансового моделирования. </w:t>
      </w:r>
      <w:r w:rsidRPr="00957504">
        <w:rPr>
          <w:rFonts w:ascii="Times New Roman" w:eastAsia="Times New Roman" w:hAnsi="Times New Roman" w:cs="Times New Roman"/>
          <w:bCs/>
          <w:sz w:val="28"/>
          <w:szCs w:val="28"/>
        </w:rPr>
        <w:lastRenderedPageBreak/>
        <w:t>Моделирование показателей оценки эффективности инвестиционных проектов. Модели оценки опционов в реальном инвестировании.</w:t>
      </w:r>
    </w:p>
    <w:p w:rsidR="00D5131F" w:rsidRPr="00957504" w:rsidRDefault="00D5131F" w:rsidP="00D5131F">
      <w:pPr>
        <w:spacing w:after="0" w:line="360" w:lineRule="auto"/>
        <w:ind w:firstLine="709"/>
        <w:contextualSpacing/>
        <w:jc w:val="both"/>
        <w:rPr>
          <w:rFonts w:ascii="Times New Roman" w:eastAsia="Times New Roman" w:hAnsi="Times New Roman" w:cs="Times New Roman"/>
          <w:b/>
          <w:bCs/>
          <w:sz w:val="28"/>
          <w:szCs w:val="28"/>
          <w:lang w:eastAsia="ru-RU"/>
        </w:rPr>
      </w:pPr>
      <w:r w:rsidRPr="00957504">
        <w:rPr>
          <w:rFonts w:ascii="Times New Roman" w:eastAsia="Times New Roman" w:hAnsi="Times New Roman" w:cs="Times New Roman"/>
          <w:bCs/>
          <w:sz w:val="28"/>
          <w:szCs w:val="28"/>
        </w:rPr>
        <w:t xml:space="preserve">  </w:t>
      </w:r>
      <w:r w:rsidRPr="00957504">
        <w:rPr>
          <w:rFonts w:ascii="Times New Roman" w:eastAsia="Times New Roman" w:hAnsi="Times New Roman" w:cs="Times New Roman"/>
          <w:b/>
          <w:bCs/>
          <w:sz w:val="28"/>
          <w:szCs w:val="28"/>
          <w:lang w:eastAsia="ru-RU"/>
        </w:rPr>
        <w:t>Тема 5. Методы и модели принятия финансового решения в условиях неопределенности и риска</w:t>
      </w:r>
    </w:p>
    <w:p w:rsidR="00D5131F" w:rsidRPr="00957504" w:rsidRDefault="00D5131F" w:rsidP="00D5131F">
      <w:pPr>
        <w:spacing w:after="0" w:line="360" w:lineRule="auto"/>
        <w:ind w:firstLine="709"/>
        <w:contextualSpacing/>
        <w:jc w:val="both"/>
        <w:rPr>
          <w:rFonts w:ascii="Times New Roman" w:eastAsia="Times New Roman" w:hAnsi="Times New Roman" w:cs="Times New Roman"/>
          <w:sz w:val="28"/>
          <w:szCs w:val="28"/>
        </w:rPr>
      </w:pPr>
      <w:r w:rsidRPr="00957504">
        <w:rPr>
          <w:rFonts w:ascii="Times New Roman" w:eastAsia="Times New Roman" w:hAnsi="Times New Roman" w:cs="Times New Roman"/>
          <w:sz w:val="28"/>
          <w:szCs w:val="28"/>
        </w:rPr>
        <w:t>Принятие решений в условиях неопределенности. Критерий Вальда (критерий «максимина»), критерий «максимакса», критерий Гурвица (критерий «оптимизма-пессимизма» или «альфа-критерий»), критерий Сэвиджа (критерий потерь от «минимакса»). Финансовое моделирование в условиях неопределенности. Сущность и характеристика финансовых рисков. Методы и показатели оценки риска. Модели количественного анализа финансовых и инвестиционных рисков. Моделирование показателей оценки риска. Модели оценки стоимости под риском (</w:t>
      </w:r>
      <w:r w:rsidRPr="00957504">
        <w:rPr>
          <w:rFonts w:ascii="Times New Roman" w:eastAsia="Times New Roman" w:hAnsi="Times New Roman" w:cs="Times New Roman"/>
          <w:sz w:val="28"/>
          <w:szCs w:val="28"/>
          <w:lang w:val="en-US"/>
        </w:rPr>
        <w:t>VaR</w:t>
      </w:r>
      <w:r w:rsidRPr="00957504">
        <w:rPr>
          <w:rFonts w:ascii="Times New Roman" w:eastAsia="Times New Roman" w:hAnsi="Times New Roman" w:cs="Times New Roman"/>
          <w:sz w:val="28"/>
          <w:szCs w:val="28"/>
        </w:rPr>
        <w:t xml:space="preserve">, </w:t>
      </w:r>
      <w:r w:rsidRPr="00957504">
        <w:rPr>
          <w:rFonts w:ascii="Times New Roman" w:eastAsia="Times New Roman" w:hAnsi="Times New Roman" w:cs="Times New Roman"/>
          <w:sz w:val="28"/>
          <w:szCs w:val="28"/>
          <w:lang w:val="en-US"/>
        </w:rPr>
        <w:t>CVaR</w:t>
      </w:r>
      <w:r w:rsidRPr="00957504">
        <w:rPr>
          <w:rFonts w:ascii="Times New Roman" w:eastAsia="Times New Roman" w:hAnsi="Times New Roman" w:cs="Times New Roman"/>
          <w:sz w:val="28"/>
          <w:szCs w:val="28"/>
        </w:rPr>
        <w:t xml:space="preserve"> и др.). Современные подходы к моделированию рисков в условиях цифровизации.</w:t>
      </w:r>
      <w:r w:rsidR="00B05A78">
        <w:rPr>
          <w:rFonts w:ascii="Times New Roman" w:eastAsia="Times New Roman" w:hAnsi="Times New Roman" w:cs="Times New Roman"/>
          <w:sz w:val="28"/>
          <w:szCs w:val="28"/>
        </w:rPr>
        <w:t xml:space="preserve"> Особенности рисков и методов их оценки в ТЭК.</w:t>
      </w:r>
    </w:p>
    <w:p w:rsidR="00D5131F" w:rsidRPr="00C727AB" w:rsidRDefault="00D5131F" w:rsidP="00D5131F">
      <w:pPr>
        <w:pStyle w:val="1"/>
        <w:spacing w:before="0" w:after="0" w:line="360" w:lineRule="auto"/>
        <w:ind w:firstLine="709"/>
        <w:rPr>
          <w:rFonts w:ascii="Times New Roman" w:eastAsia="Times New Roman" w:hAnsi="Times New Roman"/>
          <w:color w:val="auto"/>
        </w:rPr>
      </w:pPr>
      <w:bookmarkStart w:id="12" w:name="_Toc25154982"/>
      <w:r w:rsidRPr="00C727AB">
        <w:rPr>
          <w:rFonts w:ascii="Times New Roman" w:eastAsia="Times New Roman" w:hAnsi="Times New Roman"/>
          <w:color w:val="auto"/>
        </w:rPr>
        <w:t>5.2 Учебно-тематический план</w:t>
      </w:r>
      <w:bookmarkEnd w:id="12"/>
      <w:r w:rsidRPr="00C727AB">
        <w:rPr>
          <w:rFonts w:ascii="Times New Roman" w:eastAsia="Times New Roman" w:hAnsi="Times New Roman"/>
          <w:color w:val="auto"/>
        </w:rP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4"/>
        <w:gridCol w:w="2592"/>
        <w:gridCol w:w="832"/>
        <w:gridCol w:w="832"/>
        <w:gridCol w:w="970"/>
        <w:gridCol w:w="1519"/>
        <w:gridCol w:w="1131"/>
        <w:gridCol w:w="1634"/>
      </w:tblGrid>
      <w:tr w:rsidR="00D5131F" w:rsidRPr="00957504" w:rsidTr="004B5F3A">
        <w:tc>
          <w:tcPr>
            <w:tcW w:w="175" w:type="pct"/>
            <w:vMerge w:val="restart"/>
          </w:tcPr>
          <w:p w:rsidR="00D5131F" w:rsidRPr="00957504"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w:t>
            </w:r>
          </w:p>
          <w:p w:rsidR="00D5131F" w:rsidRPr="00957504"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п/п</w:t>
            </w:r>
          </w:p>
        </w:tc>
        <w:tc>
          <w:tcPr>
            <w:tcW w:w="1315" w:type="pct"/>
            <w:vMerge w:val="restart"/>
          </w:tcPr>
          <w:p w:rsidR="00D5131F" w:rsidRPr="008A50A5"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A50A5">
              <w:rPr>
                <w:rFonts w:ascii="Times New Roman" w:eastAsia="Times New Roman" w:hAnsi="Times New Roman" w:cs="Times New Roman"/>
                <w:sz w:val="24"/>
                <w:szCs w:val="24"/>
                <w:lang w:eastAsia="ru-RU"/>
              </w:rPr>
              <w:t>Наименование тем  (разделов) дисциплины</w:t>
            </w:r>
          </w:p>
        </w:tc>
        <w:tc>
          <w:tcPr>
            <w:tcW w:w="2681" w:type="pct"/>
            <w:gridSpan w:val="5"/>
          </w:tcPr>
          <w:p w:rsidR="00D5131F" w:rsidRPr="008A50A5" w:rsidRDefault="00D5131F" w:rsidP="004B5F3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50A5">
              <w:rPr>
                <w:rFonts w:ascii="Times New Roman" w:eastAsia="Times New Roman" w:hAnsi="Times New Roman" w:cs="Times New Roman"/>
                <w:sz w:val="24"/>
                <w:szCs w:val="24"/>
                <w:lang w:eastAsia="ru-RU"/>
              </w:rPr>
              <w:t>Трудоемкость в часах</w:t>
            </w:r>
          </w:p>
        </w:tc>
        <w:tc>
          <w:tcPr>
            <w:tcW w:w="830" w:type="pct"/>
            <w:vMerge w:val="restart"/>
          </w:tcPr>
          <w:p w:rsidR="00D5131F" w:rsidRPr="008A50A5"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A50A5">
              <w:rPr>
                <w:rFonts w:ascii="Times New Roman" w:eastAsia="Times New Roman" w:hAnsi="Times New Roman" w:cs="Times New Roman"/>
                <w:sz w:val="24"/>
                <w:szCs w:val="24"/>
                <w:lang w:eastAsia="ru-RU"/>
              </w:rPr>
              <w:t>Формы текущего контроля успеваемости</w:t>
            </w:r>
          </w:p>
        </w:tc>
      </w:tr>
      <w:tr w:rsidR="00D5131F" w:rsidRPr="00957504" w:rsidTr="004B5F3A">
        <w:tc>
          <w:tcPr>
            <w:tcW w:w="175" w:type="pct"/>
            <w:vMerge/>
          </w:tcPr>
          <w:p w:rsidR="00D5131F" w:rsidRPr="00957504"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15" w:type="pct"/>
            <w:vMerge/>
          </w:tcPr>
          <w:p w:rsidR="00D5131F" w:rsidRPr="00957504"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2" w:type="pct"/>
            <w:vMerge w:val="restart"/>
          </w:tcPr>
          <w:p w:rsidR="00D5131F" w:rsidRPr="008A50A5"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A50A5">
              <w:rPr>
                <w:rFonts w:ascii="Times New Roman" w:eastAsia="Times New Roman" w:hAnsi="Times New Roman" w:cs="Times New Roman"/>
                <w:sz w:val="24"/>
                <w:szCs w:val="24"/>
                <w:lang w:eastAsia="ru-RU"/>
              </w:rPr>
              <w:t>Всего</w:t>
            </w:r>
          </w:p>
        </w:tc>
        <w:tc>
          <w:tcPr>
            <w:tcW w:w="1685" w:type="pct"/>
            <w:gridSpan w:val="3"/>
          </w:tcPr>
          <w:p w:rsidR="00D5131F" w:rsidRPr="008A50A5" w:rsidRDefault="00871FB0"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Контактная работа -</w:t>
            </w:r>
            <w:r w:rsidR="00D5131F" w:rsidRPr="008A50A5">
              <w:rPr>
                <w:rFonts w:ascii="Times New Roman" w:eastAsia="Times New Roman" w:hAnsi="Times New Roman" w:cs="Times New Roman"/>
                <w:sz w:val="24"/>
                <w:szCs w:val="24"/>
                <w:lang w:eastAsia="ru-RU"/>
              </w:rPr>
              <w:t>Аудиторная работа</w:t>
            </w:r>
          </w:p>
        </w:tc>
        <w:tc>
          <w:tcPr>
            <w:tcW w:w="573" w:type="pct"/>
            <w:vMerge w:val="restart"/>
          </w:tcPr>
          <w:p w:rsidR="00D5131F" w:rsidRPr="008A50A5"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8A50A5">
              <w:rPr>
                <w:rFonts w:ascii="Times New Roman" w:eastAsia="Times New Roman" w:hAnsi="Times New Roman" w:cs="Times New Roman"/>
                <w:sz w:val="24"/>
                <w:szCs w:val="24"/>
                <w:lang w:eastAsia="ru-RU"/>
              </w:rPr>
              <w:t>Самостоятельная</w:t>
            </w:r>
            <w:r w:rsidRPr="00957504">
              <w:rPr>
                <w:rFonts w:ascii="Times New Roman" w:eastAsia="Times New Roman" w:hAnsi="Times New Roman" w:cs="Times New Roman"/>
                <w:b/>
                <w:sz w:val="24"/>
                <w:szCs w:val="24"/>
                <w:lang w:eastAsia="ru-RU"/>
              </w:rPr>
              <w:t xml:space="preserve"> </w:t>
            </w:r>
            <w:r w:rsidRPr="008A50A5">
              <w:rPr>
                <w:rFonts w:ascii="Times New Roman" w:eastAsia="Times New Roman" w:hAnsi="Times New Roman" w:cs="Times New Roman"/>
                <w:sz w:val="24"/>
                <w:szCs w:val="24"/>
                <w:lang w:eastAsia="ru-RU"/>
              </w:rPr>
              <w:t>работа</w:t>
            </w:r>
          </w:p>
        </w:tc>
        <w:tc>
          <w:tcPr>
            <w:tcW w:w="830" w:type="pct"/>
            <w:vMerge/>
          </w:tcPr>
          <w:p w:rsidR="00D5131F" w:rsidRPr="00957504"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B5F3A" w:rsidRPr="00957504" w:rsidTr="004B5F3A">
        <w:tc>
          <w:tcPr>
            <w:tcW w:w="175" w:type="pct"/>
            <w:vMerge/>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15" w:type="pct"/>
            <w:vMerge/>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2" w:type="pct"/>
            <w:vMerge/>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2"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Общая, в т.ч.:</w:t>
            </w:r>
          </w:p>
        </w:tc>
        <w:tc>
          <w:tcPr>
            <w:tcW w:w="492"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Лекции</w:t>
            </w:r>
          </w:p>
        </w:tc>
        <w:tc>
          <w:tcPr>
            <w:tcW w:w="771"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Семинары, практические   занятия</w:t>
            </w:r>
          </w:p>
        </w:tc>
        <w:tc>
          <w:tcPr>
            <w:tcW w:w="573" w:type="pct"/>
            <w:vMerge/>
            <w:tcBorders>
              <w:bottom w:val="single" w:sz="4" w:space="0" w:color="auto"/>
            </w:tcBorders>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30" w:type="pct"/>
            <w:vMerge/>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B5F3A" w:rsidRPr="00957504" w:rsidTr="004B5F3A">
        <w:tc>
          <w:tcPr>
            <w:tcW w:w="175"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1.</w:t>
            </w:r>
          </w:p>
        </w:tc>
        <w:tc>
          <w:tcPr>
            <w:tcW w:w="1315"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Финансовые решения, методы, модели и информационные технологии их поддержки</w:t>
            </w:r>
          </w:p>
        </w:tc>
        <w:tc>
          <w:tcPr>
            <w:tcW w:w="422" w:type="pct"/>
            <w:tcBorders>
              <w:top w:val="single" w:sz="4" w:space="0" w:color="auto"/>
              <w:left w:val="nil"/>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18</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1</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0D410A">
            <w:pPr>
              <w:spacing w:after="0" w:line="240" w:lineRule="auto"/>
              <w:jc w:val="center"/>
              <w:rPr>
                <w:rFonts w:ascii="Times New Roman" w:hAnsi="Times New Roman" w:cs="Times New Roman"/>
              </w:rPr>
            </w:pPr>
            <w:r w:rsidRPr="000F67D2">
              <w:rPr>
                <w:rFonts w:ascii="Times New Roman" w:hAnsi="Times New Roman" w:cs="Times New Roman"/>
              </w:rPr>
              <w:t>2</w:t>
            </w:r>
            <w:r>
              <w:rPr>
                <w:rFonts w:ascii="Times New Roman" w:hAnsi="Times New Roman" w:cs="Times New Roman"/>
              </w:rPr>
              <w:t xml:space="preserve"> </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15</w:t>
            </w:r>
          </w:p>
        </w:tc>
        <w:tc>
          <w:tcPr>
            <w:tcW w:w="830" w:type="pct"/>
            <w:tcBorders>
              <w:left w:val="single" w:sz="4" w:space="0" w:color="auto"/>
            </w:tcBorders>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Участие в</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групповой</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дискуссии,</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решение</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тестов.</w:t>
            </w:r>
          </w:p>
        </w:tc>
      </w:tr>
      <w:tr w:rsidR="004B5F3A" w:rsidRPr="00957504" w:rsidTr="004B5F3A">
        <w:tc>
          <w:tcPr>
            <w:tcW w:w="175"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2</w:t>
            </w:r>
          </w:p>
        </w:tc>
        <w:tc>
          <w:tcPr>
            <w:tcW w:w="1315"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Денежные потоки, методы и модели их оценки</w:t>
            </w:r>
          </w:p>
        </w:tc>
        <w:tc>
          <w:tcPr>
            <w:tcW w:w="422" w:type="pct"/>
            <w:tcBorders>
              <w:top w:val="single" w:sz="4" w:space="0" w:color="auto"/>
              <w:left w:val="nil"/>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20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1</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0D410A">
            <w:pPr>
              <w:spacing w:after="0" w:line="240" w:lineRule="auto"/>
              <w:jc w:val="center"/>
              <w:rPr>
                <w:rFonts w:ascii="Times New Roman" w:hAnsi="Times New Roman" w:cs="Times New Roman"/>
              </w:rPr>
            </w:pPr>
            <w:r w:rsidRPr="000F67D2">
              <w:rPr>
                <w:rFonts w:ascii="Times New Roman" w:hAnsi="Times New Roman" w:cs="Times New Roman"/>
              </w:rPr>
              <w:t>4</w:t>
            </w:r>
            <w:r>
              <w:rPr>
                <w:rFonts w:ascii="Times New Roman" w:hAnsi="Times New Roman" w:cs="Times New Roman"/>
              </w:rPr>
              <w:t xml:space="preserve"> </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15</w:t>
            </w:r>
          </w:p>
        </w:tc>
        <w:tc>
          <w:tcPr>
            <w:tcW w:w="830" w:type="pct"/>
            <w:tcBorders>
              <w:left w:val="single" w:sz="4" w:space="0" w:color="auto"/>
            </w:tcBorders>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Участие в</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групповой</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дискуссии,</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решение</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тестов и</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задач</w:t>
            </w:r>
          </w:p>
        </w:tc>
      </w:tr>
      <w:tr w:rsidR="004B5F3A" w:rsidRPr="00957504" w:rsidTr="004B5F3A">
        <w:tc>
          <w:tcPr>
            <w:tcW w:w="175"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3</w:t>
            </w:r>
          </w:p>
        </w:tc>
        <w:tc>
          <w:tcPr>
            <w:tcW w:w="1315"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422" w:type="pct"/>
            <w:tcBorders>
              <w:top w:val="single" w:sz="4" w:space="0" w:color="auto"/>
              <w:left w:val="nil"/>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24</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0D410A">
            <w:pPr>
              <w:spacing w:after="0" w:line="240" w:lineRule="auto"/>
              <w:jc w:val="center"/>
              <w:rPr>
                <w:rFonts w:ascii="Times New Roman" w:hAnsi="Times New Roman" w:cs="Times New Roman"/>
              </w:rPr>
            </w:pPr>
            <w:r w:rsidRPr="000F67D2">
              <w:rPr>
                <w:rFonts w:ascii="Times New Roman" w:hAnsi="Times New Roman" w:cs="Times New Roman"/>
              </w:rPr>
              <w:t>6</w:t>
            </w:r>
            <w:r>
              <w:rPr>
                <w:rFonts w:ascii="Times New Roman" w:hAnsi="Times New Roman" w:cs="Times New Roman"/>
              </w:rPr>
              <w:t xml:space="preserve"> </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16</w:t>
            </w:r>
          </w:p>
        </w:tc>
        <w:tc>
          <w:tcPr>
            <w:tcW w:w="830" w:type="pct"/>
            <w:tcBorders>
              <w:left w:val="single" w:sz="4" w:space="0" w:color="auto"/>
            </w:tcBorders>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Участие в</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групповой</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дискуссии,</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решение</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тестов и</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задач</w:t>
            </w:r>
          </w:p>
        </w:tc>
      </w:tr>
      <w:tr w:rsidR="004B5F3A" w:rsidRPr="00957504" w:rsidTr="004B5F3A">
        <w:tc>
          <w:tcPr>
            <w:tcW w:w="175"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4</w:t>
            </w:r>
          </w:p>
        </w:tc>
        <w:tc>
          <w:tcPr>
            <w:tcW w:w="1315"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Методы и модели оценки эффективности инвестиционных ре</w:t>
            </w:r>
            <w:r w:rsidRPr="00957504">
              <w:rPr>
                <w:rFonts w:ascii="Times New Roman" w:eastAsia="Times New Roman" w:hAnsi="Times New Roman" w:cs="Times New Roman"/>
                <w:sz w:val="24"/>
                <w:szCs w:val="24"/>
                <w:lang w:eastAsia="ru-RU"/>
              </w:rPr>
              <w:lastRenderedPageBreak/>
              <w:t>шений</w:t>
            </w:r>
          </w:p>
        </w:tc>
        <w:tc>
          <w:tcPr>
            <w:tcW w:w="422" w:type="pct"/>
            <w:tcBorders>
              <w:top w:val="single" w:sz="4" w:space="0" w:color="auto"/>
              <w:left w:val="nil"/>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lastRenderedPageBreak/>
              <w:t>23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0D410A">
            <w:pPr>
              <w:spacing w:after="0" w:line="240" w:lineRule="auto"/>
              <w:jc w:val="center"/>
              <w:rPr>
                <w:rFonts w:ascii="Times New Roman" w:hAnsi="Times New Roman" w:cs="Times New Roman"/>
              </w:rPr>
            </w:pPr>
            <w:r w:rsidRPr="000F67D2">
              <w:rPr>
                <w:rFonts w:ascii="Times New Roman" w:hAnsi="Times New Roman" w:cs="Times New Roman"/>
              </w:rPr>
              <w:t>6</w:t>
            </w:r>
            <w:r>
              <w:rPr>
                <w:rFonts w:ascii="Times New Roman" w:hAnsi="Times New Roman" w:cs="Times New Roman"/>
              </w:rPr>
              <w:t xml:space="preserve"> </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15</w:t>
            </w:r>
          </w:p>
        </w:tc>
        <w:tc>
          <w:tcPr>
            <w:tcW w:w="830" w:type="pct"/>
            <w:tcBorders>
              <w:left w:val="single" w:sz="4" w:space="0" w:color="auto"/>
            </w:tcBorders>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Участие в</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групповой</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дискуссии,</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lastRenderedPageBreak/>
              <w:t>решение</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тестов и</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задач</w:t>
            </w:r>
          </w:p>
        </w:tc>
      </w:tr>
      <w:tr w:rsidR="004B5F3A" w:rsidRPr="00957504" w:rsidTr="004B5F3A">
        <w:tc>
          <w:tcPr>
            <w:tcW w:w="175"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lastRenderedPageBreak/>
              <w:t>5</w:t>
            </w:r>
          </w:p>
        </w:tc>
        <w:tc>
          <w:tcPr>
            <w:tcW w:w="1315"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Методы и модели принятия финансового решения в условиях неопределенности и риска</w:t>
            </w:r>
          </w:p>
        </w:tc>
        <w:tc>
          <w:tcPr>
            <w:tcW w:w="422" w:type="pct"/>
            <w:tcBorders>
              <w:top w:val="single" w:sz="4" w:space="0" w:color="auto"/>
              <w:left w:val="nil"/>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23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0D410A">
            <w:pPr>
              <w:spacing w:after="0" w:line="240" w:lineRule="auto"/>
              <w:jc w:val="center"/>
              <w:rPr>
                <w:rFonts w:ascii="Times New Roman" w:hAnsi="Times New Roman" w:cs="Times New Roman"/>
              </w:rPr>
            </w:pPr>
            <w:r w:rsidRPr="000F67D2">
              <w:rPr>
                <w:rFonts w:ascii="Times New Roman" w:hAnsi="Times New Roman" w:cs="Times New Roman"/>
              </w:rPr>
              <w:t>6</w:t>
            </w:r>
            <w:r>
              <w:rPr>
                <w:rFonts w:ascii="Times New Roman" w:hAnsi="Times New Roman" w:cs="Times New Roman"/>
              </w:rPr>
              <w:t xml:space="preserve"> </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0F67D2" w:rsidRDefault="004B5F3A" w:rsidP="004B5F3A">
            <w:pPr>
              <w:spacing w:after="0" w:line="240" w:lineRule="auto"/>
              <w:jc w:val="center"/>
              <w:rPr>
                <w:rFonts w:ascii="Times New Roman" w:hAnsi="Times New Roman" w:cs="Times New Roman"/>
              </w:rPr>
            </w:pPr>
            <w:r w:rsidRPr="000F67D2">
              <w:rPr>
                <w:rFonts w:ascii="Times New Roman" w:hAnsi="Times New Roman" w:cs="Times New Roman"/>
              </w:rPr>
              <w:t>15</w:t>
            </w:r>
          </w:p>
        </w:tc>
        <w:tc>
          <w:tcPr>
            <w:tcW w:w="830" w:type="pct"/>
            <w:tcBorders>
              <w:left w:val="single" w:sz="4" w:space="0" w:color="auto"/>
            </w:tcBorders>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Участие в</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групповой</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дискуссии,</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решение</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тестов и</w:t>
            </w:r>
          </w:p>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задач</w:t>
            </w:r>
          </w:p>
        </w:tc>
      </w:tr>
      <w:tr w:rsidR="004B5F3A" w:rsidRPr="00957504" w:rsidTr="004B5F3A">
        <w:tc>
          <w:tcPr>
            <w:tcW w:w="175"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315"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 xml:space="preserve">В целом по дисциплине </w:t>
            </w:r>
          </w:p>
        </w:tc>
        <w:tc>
          <w:tcPr>
            <w:tcW w:w="422" w:type="pct"/>
            <w:tcBorders>
              <w:top w:val="single" w:sz="4" w:space="0" w:color="auto"/>
              <w:left w:val="nil"/>
              <w:bottom w:val="single" w:sz="4" w:space="0" w:color="auto"/>
              <w:right w:val="single" w:sz="4" w:space="0" w:color="auto"/>
            </w:tcBorders>
            <w:shd w:val="clear" w:color="auto" w:fill="auto"/>
            <w:vAlign w:val="center"/>
          </w:tcPr>
          <w:p w:rsidR="004B5F3A" w:rsidRPr="00957504" w:rsidRDefault="004B5F3A" w:rsidP="004B5F3A">
            <w:pPr>
              <w:spacing w:after="0" w:line="240" w:lineRule="auto"/>
              <w:jc w:val="center"/>
              <w:rPr>
                <w:rFonts w:ascii="Times New Roman" w:hAnsi="Times New Roman" w:cs="Times New Roman"/>
              </w:rPr>
            </w:pPr>
            <w:r w:rsidRPr="00957504">
              <w:rPr>
                <w:rFonts w:ascii="Times New Roman" w:hAnsi="Times New Roman" w:cs="Times New Roman"/>
              </w:rPr>
              <w:t>108</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957504" w:rsidRDefault="004B5F3A" w:rsidP="004B5F3A">
            <w:pPr>
              <w:spacing w:after="0" w:line="240" w:lineRule="auto"/>
              <w:jc w:val="center"/>
              <w:rPr>
                <w:rFonts w:ascii="Times New Roman" w:hAnsi="Times New Roman" w:cs="Times New Roman"/>
              </w:rPr>
            </w:pPr>
            <w:r>
              <w:rPr>
                <w:rFonts w:ascii="Times New Roman" w:hAnsi="Times New Roman" w:cs="Times New Roman"/>
              </w:rPr>
              <w:t>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957504" w:rsidRDefault="004B5F3A" w:rsidP="004B5F3A">
            <w:pPr>
              <w:spacing w:after="0" w:line="240" w:lineRule="auto"/>
              <w:jc w:val="center"/>
              <w:rPr>
                <w:rFonts w:ascii="Times New Roman" w:hAnsi="Times New Roman" w:cs="Times New Roman"/>
              </w:rPr>
            </w:pPr>
            <w:r w:rsidRPr="00957504">
              <w:rPr>
                <w:rFonts w:ascii="Times New Roman" w:hAnsi="Times New Roman" w:cs="Times New Roman"/>
              </w:rPr>
              <w:t>8</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957504" w:rsidRDefault="004B5F3A" w:rsidP="000D410A">
            <w:pPr>
              <w:spacing w:after="0" w:line="240" w:lineRule="auto"/>
              <w:jc w:val="center"/>
              <w:rPr>
                <w:rFonts w:ascii="Times New Roman" w:hAnsi="Times New Roman" w:cs="Times New Roman"/>
              </w:rPr>
            </w:pPr>
            <w:r>
              <w:rPr>
                <w:rFonts w:ascii="Times New Roman" w:hAnsi="Times New Roman" w:cs="Times New Roman"/>
              </w:rPr>
              <w:t xml:space="preserve">24 </w:t>
            </w:r>
          </w:p>
        </w:tc>
        <w:tc>
          <w:tcPr>
            <w:tcW w:w="573" w:type="pct"/>
            <w:tcBorders>
              <w:top w:val="single" w:sz="4" w:space="0" w:color="auto"/>
              <w:left w:val="single" w:sz="4" w:space="0" w:color="auto"/>
              <w:bottom w:val="single" w:sz="4" w:space="0" w:color="auto"/>
              <w:right w:val="nil"/>
            </w:tcBorders>
            <w:shd w:val="clear" w:color="auto" w:fill="auto"/>
            <w:vAlign w:val="center"/>
          </w:tcPr>
          <w:p w:rsidR="004B5F3A" w:rsidRPr="00957504" w:rsidRDefault="004B5F3A" w:rsidP="004B5F3A">
            <w:pPr>
              <w:spacing w:after="0" w:line="240" w:lineRule="auto"/>
              <w:jc w:val="center"/>
              <w:rPr>
                <w:rFonts w:ascii="Times New Roman" w:hAnsi="Times New Roman" w:cs="Times New Roman"/>
              </w:rPr>
            </w:pPr>
            <w:r>
              <w:rPr>
                <w:rFonts w:ascii="Times New Roman" w:hAnsi="Times New Roman" w:cs="Times New Roman"/>
              </w:rPr>
              <w:t>76</w:t>
            </w:r>
          </w:p>
        </w:tc>
        <w:tc>
          <w:tcPr>
            <w:tcW w:w="830"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3D25">
              <w:rPr>
                <w:rFonts w:ascii="Times New Roman" w:eastAsia="Times New Roman" w:hAnsi="Times New Roman" w:cs="Times New Roman"/>
                <w:sz w:val="24"/>
                <w:szCs w:val="24"/>
                <w:lang w:eastAsia="ru-RU"/>
              </w:rPr>
              <w:t xml:space="preserve">Согласно учебному плану: </w:t>
            </w:r>
            <w:r>
              <w:rPr>
                <w:rFonts w:ascii="Times New Roman" w:eastAsia="Times New Roman" w:hAnsi="Times New Roman" w:cs="Times New Roman"/>
                <w:sz w:val="24"/>
                <w:szCs w:val="24"/>
                <w:lang w:eastAsia="ru-RU"/>
              </w:rPr>
              <w:t>Контрольная работа</w:t>
            </w:r>
          </w:p>
        </w:tc>
      </w:tr>
      <w:tr w:rsidR="004B5F3A" w:rsidRPr="00957504" w:rsidTr="004B5F3A">
        <w:tc>
          <w:tcPr>
            <w:tcW w:w="175"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15"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957504">
              <w:rPr>
                <w:rFonts w:ascii="Times New Roman" w:eastAsia="Times New Roman" w:hAnsi="Times New Roman" w:cs="Times New Roman"/>
                <w:sz w:val="24"/>
                <w:szCs w:val="24"/>
                <w:lang w:eastAsia="ru-RU"/>
              </w:rPr>
              <w:t>Итого в %</w:t>
            </w:r>
          </w:p>
        </w:tc>
        <w:tc>
          <w:tcPr>
            <w:tcW w:w="422" w:type="pct"/>
            <w:tcBorders>
              <w:top w:val="single" w:sz="4" w:space="0" w:color="auto"/>
              <w:left w:val="nil"/>
              <w:bottom w:val="single" w:sz="4" w:space="0" w:color="auto"/>
              <w:right w:val="single" w:sz="4" w:space="0" w:color="auto"/>
            </w:tcBorders>
            <w:shd w:val="clear" w:color="auto" w:fill="auto"/>
            <w:vAlign w:val="center"/>
          </w:tcPr>
          <w:p w:rsidR="004B5F3A" w:rsidRPr="00957504" w:rsidRDefault="004B5F3A" w:rsidP="004B5F3A">
            <w:pPr>
              <w:spacing w:after="0" w:line="240" w:lineRule="auto"/>
              <w:jc w:val="center"/>
              <w:rPr>
                <w:rFonts w:ascii="Times New Roman" w:hAnsi="Times New Roman" w:cs="Times New Roman"/>
              </w:rPr>
            </w:pP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957504" w:rsidRDefault="004B5F3A" w:rsidP="004B5F3A">
            <w:pPr>
              <w:spacing w:after="0" w:line="240" w:lineRule="auto"/>
              <w:jc w:val="center"/>
              <w:rPr>
                <w:rFonts w:ascii="Times New Roman" w:hAnsi="Times New Roman" w:cs="Times New Roman"/>
              </w:rPr>
            </w:pPr>
            <w:r>
              <w:rPr>
                <w:rFonts w:ascii="Times New Roman" w:hAnsi="Times New Roman" w:cs="Times New Roman"/>
              </w:rPr>
              <w:t>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957504" w:rsidRDefault="004B5F3A" w:rsidP="004B5F3A">
            <w:pPr>
              <w:spacing w:after="0" w:line="240" w:lineRule="auto"/>
              <w:jc w:val="center"/>
              <w:rPr>
                <w:rFonts w:ascii="Times New Roman" w:hAnsi="Times New Roman" w:cs="Times New Roman"/>
              </w:rPr>
            </w:pPr>
            <w:r>
              <w:rPr>
                <w:rFonts w:ascii="Times New Roman" w:hAnsi="Times New Roman" w:cs="Times New Roman"/>
              </w:rPr>
              <w:t>25</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4B5F3A" w:rsidRPr="00957504" w:rsidRDefault="004B5F3A" w:rsidP="004B5F3A">
            <w:pPr>
              <w:spacing w:after="0" w:line="240" w:lineRule="auto"/>
              <w:jc w:val="center"/>
              <w:rPr>
                <w:rFonts w:ascii="Times New Roman" w:hAnsi="Times New Roman" w:cs="Times New Roman"/>
              </w:rPr>
            </w:pPr>
            <w:r>
              <w:rPr>
                <w:rFonts w:ascii="Times New Roman" w:hAnsi="Times New Roman" w:cs="Times New Roman"/>
              </w:rPr>
              <w:t xml:space="preserve">75 </w:t>
            </w:r>
          </w:p>
        </w:tc>
        <w:tc>
          <w:tcPr>
            <w:tcW w:w="573" w:type="pct"/>
            <w:tcBorders>
              <w:top w:val="single" w:sz="4" w:space="0" w:color="auto"/>
              <w:left w:val="single" w:sz="4" w:space="0" w:color="auto"/>
              <w:bottom w:val="single" w:sz="4" w:space="0" w:color="auto"/>
              <w:right w:val="nil"/>
            </w:tcBorders>
            <w:shd w:val="clear" w:color="auto" w:fill="auto"/>
            <w:vAlign w:val="center"/>
          </w:tcPr>
          <w:p w:rsidR="004B5F3A" w:rsidRPr="00957504" w:rsidRDefault="004B5F3A" w:rsidP="004B5F3A">
            <w:pPr>
              <w:spacing w:after="0" w:line="240" w:lineRule="auto"/>
              <w:jc w:val="center"/>
              <w:rPr>
                <w:rFonts w:ascii="Times New Roman" w:hAnsi="Times New Roman" w:cs="Times New Roman"/>
              </w:rPr>
            </w:pPr>
            <w:r>
              <w:rPr>
                <w:rFonts w:ascii="Times New Roman" w:hAnsi="Times New Roman" w:cs="Times New Roman"/>
              </w:rPr>
              <w:t>70</w:t>
            </w:r>
          </w:p>
        </w:tc>
        <w:tc>
          <w:tcPr>
            <w:tcW w:w="830" w:type="pct"/>
          </w:tcPr>
          <w:p w:rsidR="004B5F3A" w:rsidRPr="00957504" w:rsidRDefault="004B5F3A"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D5131F" w:rsidRPr="008A50A5" w:rsidRDefault="00D5131F" w:rsidP="00D5131F">
      <w:pPr>
        <w:spacing w:after="0" w:line="240" w:lineRule="auto"/>
        <w:ind w:firstLine="709"/>
        <w:jc w:val="both"/>
        <w:rPr>
          <w:rFonts w:ascii="Times New Roman" w:hAnsi="Times New Roman" w:cs="Times New Roman"/>
          <w:sz w:val="28"/>
          <w:szCs w:val="28"/>
        </w:rPr>
      </w:pPr>
    </w:p>
    <w:p w:rsidR="00D5131F" w:rsidRPr="00C727AB" w:rsidRDefault="00D5131F" w:rsidP="00D5131F">
      <w:pPr>
        <w:pStyle w:val="1"/>
        <w:spacing w:before="0" w:after="0" w:line="360" w:lineRule="auto"/>
        <w:ind w:firstLine="709"/>
        <w:rPr>
          <w:rFonts w:ascii="Times New Roman" w:eastAsia="Times New Roman" w:hAnsi="Times New Roman"/>
          <w:color w:val="auto"/>
        </w:rPr>
      </w:pPr>
      <w:bookmarkStart w:id="13" w:name="_Toc25154983"/>
      <w:r w:rsidRPr="00C727AB">
        <w:rPr>
          <w:rFonts w:ascii="Times New Roman" w:eastAsia="Times New Roman" w:hAnsi="Times New Roman"/>
          <w:color w:val="auto"/>
        </w:rPr>
        <w:t>5.3. Содержание семинаров, практических занятий</w:t>
      </w:r>
      <w:bookmarkEnd w:id="13"/>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8"/>
        <w:gridCol w:w="5566"/>
        <w:gridCol w:w="2096"/>
      </w:tblGrid>
      <w:tr w:rsidR="00D5131F" w:rsidRPr="00957504" w:rsidTr="004B5F3A">
        <w:tc>
          <w:tcPr>
            <w:tcW w:w="2000" w:type="dxa"/>
          </w:tcPr>
          <w:p w:rsidR="00D5131F" w:rsidRPr="0095750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t>Наименование тем (разделов) дисциплины</w:t>
            </w:r>
          </w:p>
        </w:tc>
        <w:tc>
          <w:tcPr>
            <w:tcW w:w="5650" w:type="dxa"/>
          </w:tcPr>
          <w:p w:rsidR="00D5131F" w:rsidRPr="0095750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10" w:type="dxa"/>
          </w:tcPr>
          <w:p w:rsidR="00D5131F" w:rsidRPr="0095750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t>Формы проведения занятий</w:t>
            </w:r>
          </w:p>
        </w:tc>
      </w:tr>
      <w:tr w:rsidR="00D5131F" w:rsidRPr="00957504" w:rsidTr="004B5F3A">
        <w:tc>
          <w:tcPr>
            <w:tcW w:w="2000" w:type="dxa"/>
          </w:tcPr>
          <w:p w:rsidR="00D5131F" w:rsidRPr="00957504"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Финансовые решения, методы, модели и информационные технологии их поддержки</w:t>
            </w:r>
          </w:p>
        </w:tc>
        <w:tc>
          <w:tcPr>
            <w:tcW w:w="5650" w:type="dxa"/>
          </w:tcPr>
          <w:p w:rsidR="00D5131F"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957504">
              <w:rPr>
                <w:rFonts w:ascii="Times New Roman" w:eastAsia="Times New Roman" w:hAnsi="Times New Roman" w:cs="Times New Roman"/>
                <w:lang w:eastAsia="ru-RU"/>
              </w:rPr>
              <w:t>Информационное обеспечение – основа принятия управленческого</w:t>
            </w:r>
            <w:r>
              <w:rPr>
                <w:rFonts w:ascii="Times New Roman" w:eastAsia="Times New Roman" w:hAnsi="Times New Roman" w:cs="Times New Roman"/>
                <w:lang w:eastAsia="ru-RU"/>
              </w:rPr>
              <w:t xml:space="preserve"> </w:t>
            </w:r>
            <w:r w:rsidRPr="00957504">
              <w:rPr>
                <w:rFonts w:ascii="Times New Roman" w:eastAsia="Times New Roman" w:hAnsi="Times New Roman" w:cs="Times New Roman"/>
                <w:lang w:eastAsia="ru-RU"/>
              </w:rPr>
              <w:t>решения. Классификация методов принятия финансовых решений и</w:t>
            </w:r>
            <w:r>
              <w:rPr>
                <w:rFonts w:ascii="Times New Roman" w:eastAsia="Times New Roman" w:hAnsi="Times New Roman" w:cs="Times New Roman"/>
                <w:lang w:eastAsia="ru-RU"/>
              </w:rPr>
              <w:t xml:space="preserve"> </w:t>
            </w:r>
            <w:r w:rsidRPr="00957504">
              <w:rPr>
                <w:rFonts w:ascii="Times New Roman" w:eastAsia="Times New Roman" w:hAnsi="Times New Roman" w:cs="Times New Roman"/>
                <w:lang w:eastAsia="ru-RU"/>
              </w:rPr>
              <w:t>используемых при этом моделей. Программные средства поддержки финансовых решений.</w:t>
            </w:r>
          </w:p>
          <w:p w:rsidR="00D5131F" w:rsidRPr="0068195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681954">
              <w:rPr>
                <w:rFonts w:ascii="Times New Roman" w:eastAsia="Times New Roman" w:hAnsi="Times New Roman" w:cs="Times New Roman"/>
                <w:lang w:eastAsia="ru-RU"/>
              </w:rPr>
              <w:t xml:space="preserve">Рекомендуемые источники из раздела 8: 1, </w:t>
            </w:r>
            <w:r>
              <w:rPr>
                <w:rFonts w:ascii="Times New Roman" w:eastAsia="Times New Roman" w:hAnsi="Times New Roman" w:cs="Times New Roman"/>
                <w:lang w:eastAsia="ru-RU"/>
              </w:rPr>
              <w:t>6, 10, 12</w:t>
            </w:r>
          </w:p>
          <w:p w:rsidR="00D5131F" w:rsidRPr="0095750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681954">
              <w:rPr>
                <w:rFonts w:ascii="Times New Roman" w:eastAsia="Times New Roman" w:hAnsi="Times New Roman" w:cs="Times New Roman"/>
                <w:lang w:eastAsia="ru-RU"/>
              </w:rPr>
              <w:t xml:space="preserve">из раздела 9: 1, </w:t>
            </w:r>
            <w:r>
              <w:rPr>
                <w:rFonts w:ascii="Times New Roman" w:eastAsia="Times New Roman" w:hAnsi="Times New Roman" w:cs="Times New Roman"/>
                <w:lang w:eastAsia="ru-RU"/>
              </w:rPr>
              <w:t>3, 4</w:t>
            </w:r>
          </w:p>
        </w:tc>
        <w:tc>
          <w:tcPr>
            <w:tcW w:w="2110" w:type="dxa"/>
          </w:tcPr>
          <w:p w:rsidR="00D5131F" w:rsidRPr="0095750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957504">
              <w:rPr>
                <w:rFonts w:ascii="Times New Roman" w:eastAsia="Times New Roman" w:hAnsi="Times New Roman" w:cs="Times New Roman"/>
                <w:lang w:eastAsia="ru-RU"/>
              </w:rPr>
              <w:t>групповая дискуссия, решение тестов и</w:t>
            </w:r>
            <w:r>
              <w:rPr>
                <w:rFonts w:ascii="Times New Roman" w:eastAsia="Times New Roman" w:hAnsi="Times New Roman" w:cs="Times New Roman"/>
                <w:lang w:eastAsia="ru-RU"/>
              </w:rPr>
              <w:t xml:space="preserve"> </w:t>
            </w:r>
            <w:r w:rsidRPr="00957504">
              <w:rPr>
                <w:rFonts w:ascii="Times New Roman" w:eastAsia="Times New Roman" w:hAnsi="Times New Roman" w:cs="Times New Roman"/>
                <w:lang w:eastAsia="ru-RU"/>
              </w:rPr>
              <w:t>задач</w:t>
            </w:r>
          </w:p>
        </w:tc>
      </w:tr>
      <w:tr w:rsidR="00D5131F" w:rsidRPr="00957504" w:rsidTr="004B5F3A">
        <w:tc>
          <w:tcPr>
            <w:tcW w:w="2000" w:type="dxa"/>
          </w:tcPr>
          <w:p w:rsidR="00D5131F" w:rsidRPr="00957504"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Денежные потоки, методы и модели их оценки</w:t>
            </w:r>
          </w:p>
        </w:tc>
        <w:tc>
          <w:tcPr>
            <w:tcW w:w="5650" w:type="dxa"/>
          </w:tcPr>
          <w:p w:rsidR="00D5131F"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957504">
              <w:rPr>
                <w:rFonts w:ascii="Times New Roman" w:eastAsia="Times New Roman" w:hAnsi="Times New Roman" w:cs="Times New Roman"/>
                <w:lang w:eastAsia="ru-RU"/>
              </w:rPr>
              <w:t>Методы учета фактора времени в финансовых операциях: дисконтирование и наращение. Моделирование ключевых характеристик денежных потоков. Разработка планов погашения кредитов. Моделирование оценки эффективности лизинговых операций.</w:t>
            </w:r>
          </w:p>
          <w:p w:rsidR="00D5131F" w:rsidRPr="0068195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681954">
              <w:rPr>
                <w:rFonts w:ascii="Times New Roman" w:eastAsia="Times New Roman" w:hAnsi="Times New Roman" w:cs="Times New Roman"/>
                <w:lang w:eastAsia="ru-RU"/>
              </w:rPr>
              <w:t xml:space="preserve">Рекомендуемые источники из раздела 8: </w:t>
            </w:r>
            <w:r>
              <w:rPr>
                <w:rFonts w:ascii="Times New Roman" w:eastAsia="Times New Roman" w:hAnsi="Times New Roman" w:cs="Times New Roman"/>
                <w:lang w:eastAsia="ru-RU"/>
              </w:rPr>
              <w:t>6, 7</w:t>
            </w:r>
          </w:p>
          <w:p w:rsidR="00D5131F" w:rsidRPr="0095750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681954">
              <w:rPr>
                <w:rFonts w:ascii="Times New Roman" w:eastAsia="Times New Roman" w:hAnsi="Times New Roman" w:cs="Times New Roman"/>
                <w:lang w:eastAsia="ru-RU"/>
              </w:rPr>
              <w:t>из раздела 9: 1</w:t>
            </w:r>
            <w:r>
              <w:rPr>
                <w:rFonts w:ascii="Times New Roman" w:eastAsia="Times New Roman" w:hAnsi="Times New Roman" w:cs="Times New Roman"/>
                <w:lang w:eastAsia="ru-RU"/>
              </w:rPr>
              <w:t>, 3</w:t>
            </w:r>
          </w:p>
        </w:tc>
        <w:tc>
          <w:tcPr>
            <w:tcW w:w="2110" w:type="dxa"/>
          </w:tcPr>
          <w:p w:rsidR="00D5131F" w:rsidRPr="0095750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rPr>
            </w:pPr>
            <w:r w:rsidRPr="00957504">
              <w:rPr>
                <w:rFonts w:ascii="Times New Roman" w:eastAsia="Times New Roman" w:hAnsi="Times New Roman" w:cs="Times New Roman"/>
                <w:lang w:eastAsia="ru-RU"/>
              </w:rPr>
              <w:t>групповая дискуссия, решение тестов и задач</w:t>
            </w:r>
          </w:p>
        </w:tc>
      </w:tr>
      <w:tr w:rsidR="00D5131F" w:rsidRPr="00957504" w:rsidTr="004B5F3A">
        <w:tc>
          <w:tcPr>
            <w:tcW w:w="2000" w:type="dxa"/>
          </w:tcPr>
          <w:p w:rsidR="00D5131F" w:rsidRPr="00957504"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5650" w:type="dxa"/>
          </w:tcPr>
          <w:p w:rsidR="00D5131F"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957504">
              <w:rPr>
                <w:rFonts w:ascii="Times New Roman" w:eastAsia="Times New Roman" w:hAnsi="Times New Roman" w:cs="Times New Roman"/>
                <w:lang w:eastAsia="ru-RU"/>
              </w:rPr>
              <w:t>Использование методов оптимизации, сценарного анализа и имитационного моделирования в финансовом планировании и прогнозировании.</w:t>
            </w:r>
            <w:r>
              <w:rPr>
                <w:rFonts w:ascii="Times New Roman" w:eastAsia="Times New Roman" w:hAnsi="Times New Roman" w:cs="Times New Roman"/>
                <w:lang w:eastAsia="ru-RU"/>
              </w:rPr>
              <w:t xml:space="preserve"> </w:t>
            </w:r>
            <w:r w:rsidRPr="00957504">
              <w:rPr>
                <w:rFonts w:ascii="Times New Roman" w:eastAsia="Times New Roman" w:hAnsi="Times New Roman" w:cs="Times New Roman"/>
                <w:lang w:eastAsia="ru-RU"/>
              </w:rPr>
              <w:t>Методы и модели оценки стоимости бизнеса. Разработка модели управления стоимостью бизнеса.</w:t>
            </w:r>
            <w:r>
              <w:rPr>
                <w:rFonts w:ascii="Times New Roman" w:eastAsia="Times New Roman" w:hAnsi="Times New Roman" w:cs="Times New Roman"/>
                <w:lang w:eastAsia="ru-RU"/>
              </w:rPr>
              <w:t xml:space="preserve"> </w:t>
            </w:r>
            <w:r w:rsidRPr="00957504">
              <w:rPr>
                <w:rFonts w:ascii="Times New Roman" w:eastAsia="Times New Roman" w:hAnsi="Times New Roman" w:cs="Times New Roman"/>
                <w:lang w:eastAsia="ru-RU"/>
              </w:rPr>
              <w:t>Форма проведения занятий – групповая дискуссия, решение тестов и задач.</w:t>
            </w:r>
          </w:p>
          <w:p w:rsidR="00D5131F" w:rsidRPr="0068195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681954">
              <w:rPr>
                <w:rFonts w:ascii="Times New Roman" w:eastAsia="Times New Roman" w:hAnsi="Times New Roman" w:cs="Times New Roman"/>
                <w:lang w:eastAsia="ru-RU"/>
              </w:rPr>
              <w:t xml:space="preserve">Рекомендуемые источники из раздела 8: 1, </w:t>
            </w:r>
            <w:r>
              <w:rPr>
                <w:rFonts w:ascii="Times New Roman" w:eastAsia="Times New Roman" w:hAnsi="Times New Roman" w:cs="Times New Roman"/>
                <w:lang w:eastAsia="ru-RU"/>
              </w:rPr>
              <w:t>3, 4, 5, 6, 11, 13</w:t>
            </w:r>
          </w:p>
          <w:p w:rsidR="00D5131F" w:rsidRPr="0095750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681954">
              <w:rPr>
                <w:rFonts w:ascii="Times New Roman" w:eastAsia="Times New Roman" w:hAnsi="Times New Roman" w:cs="Times New Roman"/>
                <w:lang w:eastAsia="ru-RU"/>
              </w:rPr>
              <w:t xml:space="preserve">из раздела 9: 1, </w:t>
            </w:r>
            <w:r>
              <w:rPr>
                <w:rFonts w:ascii="Times New Roman" w:eastAsia="Times New Roman" w:hAnsi="Times New Roman" w:cs="Times New Roman"/>
                <w:lang w:eastAsia="ru-RU"/>
              </w:rPr>
              <w:t>3, 4, 5, 6</w:t>
            </w:r>
          </w:p>
        </w:tc>
        <w:tc>
          <w:tcPr>
            <w:tcW w:w="2110" w:type="dxa"/>
          </w:tcPr>
          <w:p w:rsidR="00D5131F" w:rsidRPr="00957504" w:rsidRDefault="00D5131F" w:rsidP="004B5F3A">
            <w:pPr>
              <w:rPr>
                <w:rFonts w:ascii="Times New Roman" w:hAnsi="Times New Roman" w:cs="Times New Roman"/>
              </w:rPr>
            </w:pPr>
            <w:r w:rsidRPr="00957504">
              <w:rPr>
                <w:rFonts w:ascii="Times New Roman" w:hAnsi="Times New Roman" w:cs="Times New Roman"/>
              </w:rPr>
              <w:t>групповая дискуссия, решение тестов и задач</w:t>
            </w:r>
          </w:p>
        </w:tc>
      </w:tr>
      <w:tr w:rsidR="00D5131F" w:rsidRPr="00957504" w:rsidTr="004B5F3A">
        <w:tc>
          <w:tcPr>
            <w:tcW w:w="2000" w:type="dxa"/>
          </w:tcPr>
          <w:p w:rsidR="00D5131F" w:rsidRPr="00957504"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Методы и модели оценки эффективности инвестиционных решений</w:t>
            </w:r>
          </w:p>
        </w:tc>
        <w:tc>
          <w:tcPr>
            <w:tcW w:w="5650" w:type="dxa"/>
          </w:tcPr>
          <w:p w:rsidR="00D5131F" w:rsidRPr="0095750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957504">
              <w:rPr>
                <w:rFonts w:ascii="Times New Roman" w:eastAsia="Times New Roman" w:hAnsi="Times New Roman" w:cs="Times New Roman"/>
                <w:lang w:eastAsia="ru-RU"/>
              </w:rPr>
              <w:t>Дюрация и выпуклость как мера риска долговых инструментов.</w:t>
            </w:r>
            <w:r>
              <w:rPr>
                <w:rFonts w:ascii="Times New Roman" w:eastAsia="Times New Roman" w:hAnsi="Times New Roman" w:cs="Times New Roman"/>
                <w:lang w:eastAsia="ru-RU"/>
              </w:rPr>
              <w:t xml:space="preserve"> </w:t>
            </w:r>
            <w:r w:rsidRPr="00957504">
              <w:rPr>
                <w:rFonts w:ascii="Times New Roman" w:eastAsia="Times New Roman" w:hAnsi="Times New Roman" w:cs="Times New Roman"/>
                <w:lang w:eastAsia="ru-RU"/>
              </w:rPr>
              <w:t>Моделирование ключевых параметров операций с активами,</w:t>
            </w:r>
            <w:r>
              <w:rPr>
                <w:rFonts w:ascii="Times New Roman" w:eastAsia="Times New Roman" w:hAnsi="Times New Roman" w:cs="Times New Roman"/>
                <w:lang w:eastAsia="ru-RU"/>
              </w:rPr>
              <w:t xml:space="preserve"> </w:t>
            </w:r>
            <w:r w:rsidRPr="00957504">
              <w:rPr>
                <w:rFonts w:ascii="Times New Roman" w:eastAsia="Times New Roman" w:hAnsi="Times New Roman" w:cs="Times New Roman"/>
                <w:lang w:eastAsia="ru-RU"/>
              </w:rPr>
              <w:t>приносящих фиксированный доход.</w:t>
            </w:r>
            <w:r>
              <w:rPr>
                <w:rFonts w:ascii="Times New Roman" w:eastAsia="Times New Roman" w:hAnsi="Times New Roman" w:cs="Times New Roman"/>
                <w:lang w:eastAsia="ru-RU"/>
              </w:rPr>
              <w:t xml:space="preserve"> </w:t>
            </w:r>
            <w:r w:rsidRPr="00957504">
              <w:rPr>
                <w:rFonts w:ascii="Times New Roman" w:eastAsia="Times New Roman" w:hAnsi="Times New Roman" w:cs="Times New Roman"/>
                <w:lang w:eastAsia="ru-RU"/>
              </w:rPr>
              <w:t>Моделирование оценки стоимости и доходности акций.</w:t>
            </w:r>
            <w:r>
              <w:rPr>
                <w:rFonts w:ascii="Times New Roman" w:eastAsia="Times New Roman" w:hAnsi="Times New Roman" w:cs="Times New Roman"/>
                <w:lang w:eastAsia="ru-RU"/>
              </w:rPr>
              <w:t xml:space="preserve"> </w:t>
            </w:r>
            <w:r w:rsidRPr="00957504">
              <w:rPr>
                <w:rFonts w:ascii="Times New Roman" w:eastAsia="Times New Roman" w:hAnsi="Times New Roman" w:cs="Times New Roman"/>
                <w:lang w:eastAsia="ru-RU"/>
              </w:rPr>
              <w:t>Оценка волатильности и риска акций. Моделирование показателей оценки эффективности инвестиционных</w:t>
            </w:r>
          </w:p>
          <w:p w:rsidR="00D5131F"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957504">
              <w:rPr>
                <w:rFonts w:ascii="Times New Roman" w:eastAsia="Times New Roman" w:hAnsi="Times New Roman" w:cs="Times New Roman"/>
                <w:lang w:eastAsia="ru-RU"/>
              </w:rPr>
              <w:t>проектов. Модели оценки опционов в реальном инвестировании.</w:t>
            </w:r>
          </w:p>
          <w:p w:rsidR="00D5131F" w:rsidRPr="0068195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681954">
              <w:rPr>
                <w:rFonts w:ascii="Times New Roman" w:eastAsia="Times New Roman" w:hAnsi="Times New Roman" w:cs="Times New Roman"/>
                <w:lang w:eastAsia="ru-RU"/>
              </w:rPr>
              <w:t xml:space="preserve">Рекомендуемые источники из раздела 8: 1, 3, 4, 6, </w:t>
            </w:r>
            <w:r>
              <w:rPr>
                <w:rFonts w:ascii="Times New Roman" w:eastAsia="Times New Roman" w:hAnsi="Times New Roman" w:cs="Times New Roman"/>
                <w:lang w:eastAsia="ru-RU"/>
              </w:rPr>
              <w:t>7,12</w:t>
            </w:r>
          </w:p>
          <w:p w:rsidR="00D5131F" w:rsidRPr="0095750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681954">
              <w:rPr>
                <w:rFonts w:ascii="Times New Roman" w:eastAsia="Times New Roman" w:hAnsi="Times New Roman" w:cs="Times New Roman"/>
                <w:lang w:eastAsia="ru-RU"/>
              </w:rPr>
              <w:lastRenderedPageBreak/>
              <w:t xml:space="preserve">из раздела 9: </w:t>
            </w:r>
            <w:r w:rsidRPr="00A843C5">
              <w:rPr>
                <w:rFonts w:ascii="Times New Roman" w:eastAsia="Times New Roman" w:hAnsi="Times New Roman" w:cs="Times New Roman"/>
                <w:lang w:eastAsia="ru-RU"/>
              </w:rPr>
              <w:t>1, 3, 4, 5, 6</w:t>
            </w:r>
          </w:p>
        </w:tc>
        <w:tc>
          <w:tcPr>
            <w:tcW w:w="2110" w:type="dxa"/>
          </w:tcPr>
          <w:p w:rsidR="00D5131F" w:rsidRPr="0095750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rPr>
            </w:pPr>
            <w:r w:rsidRPr="00957504">
              <w:rPr>
                <w:rFonts w:ascii="Times New Roman" w:eastAsia="Times New Roman" w:hAnsi="Times New Roman" w:cs="Times New Roman"/>
                <w:lang w:eastAsia="ru-RU"/>
              </w:rPr>
              <w:lastRenderedPageBreak/>
              <w:t>групповая дискуссия, решение тестов и</w:t>
            </w:r>
            <w:r w:rsidRPr="00957504">
              <w:t xml:space="preserve"> </w:t>
            </w:r>
            <w:r w:rsidRPr="00957504">
              <w:rPr>
                <w:rFonts w:ascii="Times New Roman" w:eastAsia="Times New Roman" w:hAnsi="Times New Roman" w:cs="Times New Roman"/>
                <w:lang w:eastAsia="ru-RU"/>
              </w:rPr>
              <w:t>задач</w:t>
            </w:r>
          </w:p>
        </w:tc>
      </w:tr>
      <w:tr w:rsidR="00D5131F" w:rsidRPr="00957504" w:rsidTr="004B5F3A">
        <w:tc>
          <w:tcPr>
            <w:tcW w:w="2000" w:type="dxa"/>
          </w:tcPr>
          <w:p w:rsidR="00D5131F" w:rsidRPr="00957504"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Методы и модели принятия финансового решения в условиях неопределенности и риска</w:t>
            </w:r>
          </w:p>
        </w:tc>
        <w:tc>
          <w:tcPr>
            <w:tcW w:w="5650" w:type="dxa"/>
          </w:tcPr>
          <w:p w:rsidR="00D5131F" w:rsidRPr="0095750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957504">
              <w:rPr>
                <w:rFonts w:ascii="Times New Roman" w:eastAsia="Times New Roman" w:hAnsi="Times New Roman" w:cs="Times New Roman"/>
                <w:lang w:eastAsia="ru-RU"/>
              </w:rPr>
              <w:t>Финансовое моделирование в условиях неопределенности. Сущность и характеристика финансовых рисков. Методы и показатели оценки риска. Модели количественного анализа финансовых и инвестиционных</w:t>
            </w:r>
          </w:p>
          <w:p w:rsidR="00D5131F"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957504">
              <w:rPr>
                <w:rFonts w:ascii="Times New Roman" w:eastAsia="Times New Roman" w:hAnsi="Times New Roman" w:cs="Times New Roman"/>
                <w:lang w:eastAsia="ru-RU"/>
              </w:rPr>
              <w:t>рисков. Моделирование показателей оценки риска. Модели оценки стоимости под риском (VaR, CVaR и др.).</w:t>
            </w:r>
          </w:p>
          <w:p w:rsidR="00D5131F" w:rsidRPr="0068195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681954">
              <w:rPr>
                <w:rFonts w:ascii="Times New Roman" w:eastAsia="Times New Roman" w:hAnsi="Times New Roman" w:cs="Times New Roman"/>
                <w:lang w:eastAsia="ru-RU"/>
              </w:rPr>
              <w:t xml:space="preserve">Рекомендуемые источники из раздела 8: 1, </w:t>
            </w:r>
            <w:r>
              <w:rPr>
                <w:rFonts w:ascii="Times New Roman" w:eastAsia="Times New Roman" w:hAnsi="Times New Roman" w:cs="Times New Roman"/>
                <w:lang w:eastAsia="ru-RU"/>
              </w:rPr>
              <w:t xml:space="preserve">3, 4, 7, 9, </w:t>
            </w:r>
          </w:p>
          <w:p w:rsidR="00D5131F" w:rsidRPr="00957504" w:rsidRDefault="00D5131F" w:rsidP="004B5F3A">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681954">
              <w:rPr>
                <w:rFonts w:ascii="Times New Roman" w:eastAsia="Times New Roman" w:hAnsi="Times New Roman" w:cs="Times New Roman"/>
                <w:lang w:eastAsia="ru-RU"/>
              </w:rPr>
              <w:t>из раздела 9: 1, 3, 4</w:t>
            </w:r>
            <w:r>
              <w:rPr>
                <w:rFonts w:ascii="Times New Roman" w:eastAsia="Times New Roman" w:hAnsi="Times New Roman" w:cs="Times New Roman"/>
                <w:lang w:eastAsia="ru-RU"/>
              </w:rPr>
              <w:t>, 5, 6</w:t>
            </w:r>
          </w:p>
        </w:tc>
        <w:tc>
          <w:tcPr>
            <w:tcW w:w="2110" w:type="dxa"/>
          </w:tcPr>
          <w:p w:rsidR="00D5131F" w:rsidRPr="00957504" w:rsidRDefault="00D5131F" w:rsidP="004B5F3A">
            <w:r w:rsidRPr="00957504">
              <w:rPr>
                <w:rFonts w:ascii="Times New Roman" w:eastAsia="Times New Roman" w:hAnsi="Times New Roman" w:cs="Times New Roman"/>
                <w:lang w:eastAsia="ru-RU"/>
              </w:rPr>
              <w:t>групповая дискуссия, решение тестов и задач</w:t>
            </w:r>
          </w:p>
        </w:tc>
      </w:tr>
    </w:tbl>
    <w:p w:rsidR="00D5131F" w:rsidRPr="00957504" w:rsidRDefault="00D5131F" w:rsidP="00D5131F">
      <w:pPr>
        <w:spacing w:after="0" w:line="240" w:lineRule="auto"/>
        <w:ind w:firstLine="709"/>
        <w:jc w:val="both"/>
        <w:rPr>
          <w:rFonts w:ascii="Times New Roman" w:hAnsi="Times New Roman" w:cs="Times New Roman"/>
          <w:sz w:val="28"/>
          <w:szCs w:val="28"/>
        </w:rPr>
      </w:pPr>
    </w:p>
    <w:p w:rsidR="00D5131F" w:rsidRPr="00C727AB" w:rsidRDefault="00D5131F" w:rsidP="00D5131F">
      <w:pPr>
        <w:pStyle w:val="1"/>
        <w:spacing w:before="0" w:after="0" w:line="360" w:lineRule="auto"/>
        <w:ind w:firstLine="709"/>
        <w:rPr>
          <w:rFonts w:ascii="Times New Roman" w:eastAsia="Times New Roman" w:hAnsi="Times New Roman"/>
          <w:color w:val="auto"/>
        </w:rPr>
      </w:pPr>
      <w:bookmarkStart w:id="14" w:name="_Toc25154984"/>
      <w:r w:rsidRPr="00C727AB">
        <w:rPr>
          <w:rFonts w:ascii="Times New Roman" w:eastAsia="Times New Roman" w:hAnsi="Times New Roman"/>
          <w:color w:val="auto"/>
        </w:rPr>
        <w:t>6. Перечень учебно-методического обеспечения для самостоятельной работы обучающихся по дисциплине</w:t>
      </w:r>
      <w:bookmarkEnd w:id="14"/>
    </w:p>
    <w:p w:rsidR="00D5131F" w:rsidRPr="00C727AB" w:rsidRDefault="00D5131F" w:rsidP="00D5131F">
      <w:pPr>
        <w:pStyle w:val="1"/>
        <w:spacing w:before="0" w:after="0" w:line="360" w:lineRule="auto"/>
        <w:ind w:firstLine="709"/>
        <w:rPr>
          <w:rFonts w:ascii="Times New Roman" w:eastAsia="Times New Roman" w:hAnsi="Times New Roman"/>
          <w:color w:val="auto"/>
        </w:rPr>
      </w:pPr>
      <w:bookmarkStart w:id="15" w:name="_Toc25154985"/>
      <w:r w:rsidRPr="00C727AB">
        <w:rPr>
          <w:rFonts w:ascii="Times New Roman" w:eastAsia="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5"/>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6"/>
        <w:gridCol w:w="4416"/>
        <w:gridCol w:w="3175"/>
      </w:tblGrid>
      <w:tr w:rsidR="00D5131F" w:rsidRPr="00957504" w:rsidTr="00CB663D">
        <w:tc>
          <w:tcPr>
            <w:tcW w:w="1237" w:type="pct"/>
          </w:tcPr>
          <w:p w:rsidR="00D5131F" w:rsidRPr="00957504" w:rsidRDefault="00D5131F" w:rsidP="004B5F3A">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Наименование тем (разделов) дисциплины</w:t>
            </w:r>
          </w:p>
        </w:tc>
        <w:tc>
          <w:tcPr>
            <w:tcW w:w="2189" w:type="pct"/>
          </w:tcPr>
          <w:p w:rsidR="00D5131F" w:rsidRPr="00957504" w:rsidRDefault="00D5131F" w:rsidP="004B5F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574" w:type="pct"/>
          </w:tcPr>
          <w:p w:rsidR="00D5131F" w:rsidRPr="00957504" w:rsidRDefault="00D5131F" w:rsidP="004B5F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t>Формы внеаудиторной самостоятельной работы</w:t>
            </w:r>
          </w:p>
        </w:tc>
      </w:tr>
      <w:tr w:rsidR="00D5131F" w:rsidRPr="00957504" w:rsidTr="00CB663D">
        <w:tc>
          <w:tcPr>
            <w:tcW w:w="1237" w:type="pct"/>
          </w:tcPr>
          <w:p w:rsidR="00D5131F" w:rsidRPr="00957504"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Финансовые решения, методы, модели и информационные технологии их поддержки</w:t>
            </w:r>
          </w:p>
        </w:tc>
        <w:tc>
          <w:tcPr>
            <w:tcW w:w="2189" w:type="pct"/>
          </w:tcPr>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 xml:space="preserve">Сущность и виды финансовых решений. Роль финансовых решений в управлении организацией. Этапы принятия финансовых решений. </w:t>
            </w:r>
          </w:p>
        </w:tc>
        <w:tc>
          <w:tcPr>
            <w:tcW w:w="1574" w:type="pct"/>
          </w:tcPr>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lang w:eastAsia="ru-RU"/>
              </w:rPr>
            </w:pPr>
            <w:r w:rsidRPr="00957504">
              <w:rPr>
                <w:rFonts w:ascii="Times New Roman" w:eastAsia="Times New Roman" w:hAnsi="Times New Roman" w:cs="Times New Roman"/>
                <w:sz w:val="20"/>
                <w:szCs w:val="20"/>
                <w:lang w:eastAsia="ru-RU"/>
              </w:rPr>
              <w:t xml:space="preserve">1. </w:t>
            </w:r>
            <w:r w:rsidRPr="00957504">
              <w:rPr>
                <w:rFonts w:ascii="Times New Roman" w:eastAsia="Times New Roman" w:hAnsi="Times New Roman" w:cs="Times New Roman"/>
                <w:lang w:eastAsia="ru-RU"/>
              </w:rPr>
              <w:t>Работа с учебной литературой и источниками.</w:t>
            </w:r>
          </w:p>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lang w:eastAsia="ru-RU"/>
              </w:rPr>
            </w:pPr>
            <w:r w:rsidRPr="00957504">
              <w:rPr>
                <w:rFonts w:ascii="Times New Roman" w:eastAsia="Times New Roman" w:hAnsi="Times New Roman" w:cs="Times New Roman"/>
                <w:lang w:eastAsia="ru-RU"/>
              </w:rPr>
              <w:t>2. Разбор ситуационных задач.</w:t>
            </w:r>
          </w:p>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lang w:eastAsia="ru-RU"/>
              </w:rPr>
              <w:t>3. Подготовка к семинарским</w:t>
            </w:r>
          </w:p>
        </w:tc>
      </w:tr>
      <w:tr w:rsidR="00D5131F" w:rsidRPr="00957504" w:rsidTr="00CB663D">
        <w:tc>
          <w:tcPr>
            <w:tcW w:w="1237" w:type="pct"/>
          </w:tcPr>
          <w:p w:rsidR="00D5131F" w:rsidRPr="00957504"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Денежные потоки, методы и модели их оценки</w:t>
            </w:r>
          </w:p>
        </w:tc>
        <w:tc>
          <w:tcPr>
            <w:tcW w:w="2189" w:type="pct"/>
          </w:tcPr>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 xml:space="preserve">Понятие и виды денежных потоков. Методы и модели управления денежными потоками. Концепция временной ценности денег. </w:t>
            </w:r>
          </w:p>
        </w:tc>
        <w:tc>
          <w:tcPr>
            <w:tcW w:w="1574" w:type="pct"/>
          </w:tcPr>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1. Работа с учебной литературой и источниками.</w:t>
            </w:r>
          </w:p>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2. Разбор ситуационных задач.</w:t>
            </w:r>
          </w:p>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3. Подготовка к семинарским</w:t>
            </w:r>
          </w:p>
        </w:tc>
      </w:tr>
      <w:tr w:rsidR="00D5131F" w:rsidRPr="00957504" w:rsidTr="00CB663D">
        <w:tc>
          <w:tcPr>
            <w:tcW w:w="1237" w:type="pct"/>
          </w:tcPr>
          <w:p w:rsidR="00D5131F" w:rsidRPr="00957504"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2189" w:type="pct"/>
          </w:tcPr>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Методы и показатели оценки финансового состояния. Применение факторных моделей в финансовом анализе. Методы и модели финансового прогнозирования. Методы и модели анализа финансовых временных рядов.</w:t>
            </w:r>
          </w:p>
        </w:tc>
        <w:tc>
          <w:tcPr>
            <w:tcW w:w="1574" w:type="pct"/>
          </w:tcPr>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1. Работа с учебной литературой и источниками.</w:t>
            </w:r>
          </w:p>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2. Разбор ситуационных задач.</w:t>
            </w:r>
          </w:p>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3. Подготовка к семинарским</w:t>
            </w:r>
          </w:p>
        </w:tc>
      </w:tr>
      <w:tr w:rsidR="00D5131F" w:rsidRPr="00957504" w:rsidTr="00CB663D">
        <w:tc>
          <w:tcPr>
            <w:tcW w:w="1237" w:type="pct"/>
          </w:tcPr>
          <w:p w:rsidR="00D5131F" w:rsidRPr="00957504"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Методы и модели оценки эффективности инвестиционных решений</w:t>
            </w:r>
          </w:p>
        </w:tc>
        <w:tc>
          <w:tcPr>
            <w:tcW w:w="2189" w:type="pct"/>
          </w:tcPr>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Методы и модели оценки стоимости и доходности финансовых активов с фиксированным доходом.</w:t>
            </w:r>
          </w:p>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Финансовые активы как объект инвестирования, их основные характеристики. Обыкновенные акции как объект инвестирования. Реальные инвестиции как объект финансового моделирования.</w:t>
            </w:r>
          </w:p>
        </w:tc>
        <w:tc>
          <w:tcPr>
            <w:tcW w:w="1574" w:type="pct"/>
          </w:tcPr>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1. Работа с учебной литературой и источниками.</w:t>
            </w:r>
          </w:p>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2. Разбор ситуационных задач.</w:t>
            </w:r>
          </w:p>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3. Подготовка к семинарским</w:t>
            </w:r>
          </w:p>
        </w:tc>
      </w:tr>
      <w:tr w:rsidR="00D5131F" w:rsidRPr="00957504" w:rsidTr="00CB663D">
        <w:tc>
          <w:tcPr>
            <w:tcW w:w="1237" w:type="pct"/>
          </w:tcPr>
          <w:p w:rsidR="00D5131F" w:rsidRPr="00957504" w:rsidRDefault="00D5131F" w:rsidP="004B5F3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Методы и модели принятия финансового решения в условиях неопределенности и риска</w:t>
            </w:r>
          </w:p>
        </w:tc>
        <w:tc>
          <w:tcPr>
            <w:tcW w:w="2189" w:type="pct"/>
          </w:tcPr>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Принятие решений в условиях неопределенности. Критерий Вальда (критерий «максимина»), критерий «максимакса», критерий Гурвица (критерий «оптимизма-пессмизма» или «альфа-критерий»), критерий Сэвиджа (критерий потерь от</w:t>
            </w:r>
          </w:p>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«минимакса»).</w:t>
            </w:r>
          </w:p>
        </w:tc>
        <w:tc>
          <w:tcPr>
            <w:tcW w:w="1574" w:type="pct"/>
          </w:tcPr>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1. Работа с учебной литературой и источниками.</w:t>
            </w:r>
          </w:p>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2. Разбор ситуационных задач.</w:t>
            </w:r>
          </w:p>
          <w:p w:rsidR="00D5131F" w:rsidRPr="00957504" w:rsidRDefault="00D5131F" w:rsidP="004B5F3A">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3. Подготовка к семинарским</w:t>
            </w:r>
          </w:p>
        </w:tc>
      </w:tr>
    </w:tbl>
    <w:p w:rsidR="00D5131F" w:rsidRPr="00C727AB" w:rsidRDefault="00D5131F" w:rsidP="00D5131F">
      <w:pPr>
        <w:pStyle w:val="1"/>
        <w:spacing w:before="0" w:after="0" w:line="360" w:lineRule="auto"/>
        <w:ind w:firstLine="709"/>
        <w:rPr>
          <w:rFonts w:ascii="Times New Roman" w:eastAsia="Times New Roman" w:hAnsi="Times New Roman"/>
          <w:color w:val="auto"/>
        </w:rPr>
      </w:pPr>
      <w:bookmarkStart w:id="16" w:name="_Toc25154986"/>
      <w:r w:rsidRPr="00C727AB">
        <w:rPr>
          <w:rFonts w:ascii="Times New Roman" w:eastAsia="Times New Roman" w:hAnsi="Times New Roman"/>
          <w:color w:val="auto"/>
        </w:rPr>
        <w:lastRenderedPageBreak/>
        <w:t>6.2. Перечень вопросов, заданий, тем для подготовки к текущему контролю</w:t>
      </w:r>
      <w:bookmarkEnd w:id="16"/>
    </w:p>
    <w:p w:rsidR="00D5131F" w:rsidRPr="00957504" w:rsidRDefault="00D5131F" w:rsidP="00D5131F">
      <w:pPr>
        <w:keepNext/>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17" w:name="_Toc25154987"/>
      <w:r w:rsidRPr="00957504">
        <w:rPr>
          <w:rFonts w:ascii="Times New Roman" w:eastAsia="Times New Roman" w:hAnsi="Times New Roman" w:cs="Times New Roman"/>
          <w:b/>
          <w:bCs/>
          <w:kern w:val="32"/>
          <w:sz w:val="28"/>
          <w:szCs w:val="28"/>
          <w:lang w:eastAsia="ru-RU"/>
        </w:rPr>
        <w:t>Примерный перечень заданий к выполнению контрольной работы.</w:t>
      </w:r>
      <w:bookmarkEnd w:id="17"/>
    </w:p>
    <w:p w:rsidR="00D5131F" w:rsidRDefault="00D5131F" w:rsidP="00D5131F">
      <w:pPr>
        <w:spacing w:after="0" w:line="360" w:lineRule="auto"/>
        <w:jc w:val="both"/>
        <w:rPr>
          <w:rFonts w:ascii="Times New Roman" w:hAnsi="Times New Roman" w:cs="Times New Roman"/>
          <w:b/>
          <w:sz w:val="28"/>
          <w:szCs w:val="28"/>
        </w:rPr>
      </w:pPr>
      <w:r w:rsidRPr="00C663E0">
        <w:rPr>
          <w:rFonts w:ascii="Times New Roman" w:hAnsi="Times New Roman" w:cs="Times New Roman"/>
          <w:b/>
          <w:sz w:val="28"/>
          <w:szCs w:val="28"/>
        </w:rPr>
        <w:t>Задание 1.</w:t>
      </w:r>
    </w:p>
    <w:p w:rsidR="00D5131F" w:rsidRPr="00745101" w:rsidRDefault="00D5131F" w:rsidP="00D5131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Оцените вероятность наступления банкротства</w:t>
      </w:r>
      <w:r w:rsidRPr="00745101">
        <w:rPr>
          <w:rFonts w:ascii="Times New Roman" w:hAnsi="Times New Roman" w:cs="Times New Roman"/>
          <w:sz w:val="28"/>
          <w:szCs w:val="28"/>
        </w:rPr>
        <w:t xml:space="preserve"> компаний по данным финансовой отчетности за три года, применив интегральные модели оценки</w:t>
      </w:r>
      <w:r>
        <w:rPr>
          <w:rFonts w:ascii="Times New Roman" w:hAnsi="Times New Roman" w:cs="Times New Roman"/>
          <w:sz w:val="28"/>
          <w:szCs w:val="28"/>
        </w:rPr>
        <w:t>.</w:t>
      </w:r>
      <w:r w:rsidRPr="00745101">
        <w:rPr>
          <w:rFonts w:ascii="Times New Roman" w:hAnsi="Times New Roman" w:cs="Times New Roman"/>
          <w:sz w:val="28"/>
          <w:szCs w:val="28"/>
        </w:rPr>
        <w:t xml:space="preserve"> </w:t>
      </w:r>
    </w:p>
    <w:tbl>
      <w:tblPr>
        <w:tblStyle w:val="af3"/>
        <w:tblW w:w="0" w:type="auto"/>
        <w:tblLook w:val="04A0" w:firstRow="1" w:lastRow="0" w:firstColumn="1" w:lastColumn="0" w:noHBand="0" w:noVBand="1"/>
      </w:tblPr>
      <w:tblGrid>
        <w:gridCol w:w="532"/>
        <w:gridCol w:w="3372"/>
        <w:gridCol w:w="1978"/>
        <w:gridCol w:w="2001"/>
        <w:gridCol w:w="1745"/>
      </w:tblGrid>
      <w:tr w:rsidR="00D5131F" w:rsidTr="004B5F3A">
        <w:tc>
          <w:tcPr>
            <w:tcW w:w="532" w:type="dxa"/>
            <w:tcBorders>
              <w:top w:val="single" w:sz="4" w:space="0" w:color="auto"/>
              <w:left w:val="single" w:sz="4" w:space="0" w:color="auto"/>
              <w:bottom w:val="single" w:sz="4" w:space="0" w:color="auto"/>
              <w:right w:val="single" w:sz="4" w:space="0" w:color="auto"/>
            </w:tcBorders>
          </w:tcPr>
          <w:p w:rsidR="00D5131F" w:rsidRDefault="00D5131F" w:rsidP="004B5F3A">
            <w:pPr>
              <w:spacing w:line="360" w:lineRule="auto"/>
              <w:jc w:val="both"/>
              <w:rPr>
                <w:b/>
                <w:sz w:val="28"/>
                <w:szCs w:val="28"/>
              </w:rPr>
            </w:pPr>
          </w:p>
        </w:tc>
        <w:tc>
          <w:tcPr>
            <w:tcW w:w="3372"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Наименование компании</w:t>
            </w:r>
          </w:p>
        </w:tc>
        <w:tc>
          <w:tcPr>
            <w:tcW w:w="1978"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Модель 1</w:t>
            </w:r>
          </w:p>
        </w:tc>
        <w:tc>
          <w:tcPr>
            <w:tcW w:w="2001"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Модель 2</w:t>
            </w:r>
          </w:p>
        </w:tc>
        <w:tc>
          <w:tcPr>
            <w:tcW w:w="1745"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Модель 3</w:t>
            </w:r>
          </w:p>
        </w:tc>
      </w:tr>
      <w:tr w:rsidR="00D5131F" w:rsidTr="004B5F3A">
        <w:trPr>
          <w:trHeight w:val="288"/>
        </w:trPr>
        <w:tc>
          <w:tcPr>
            <w:tcW w:w="53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rPr>
                <w:sz w:val="24"/>
                <w:szCs w:val="24"/>
              </w:rPr>
            </w:pPr>
            <w:r>
              <w:rPr>
                <w:sz w:val="24"/>
                <w:szCs w:val="24"/>
              </w:rPr>
              <w:t>1</w:t>
            </w:r>
          </w:p>
        </w:tc>
        <w:tc>
          <w:tcPr>
            <w:tcW w:w="337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rPr>
                <w:rFonts w:eastAsia="Calibri"/>
              </w:rPr>
            </w:pPr>
            <w:r>
              <w:rPr>
                <w:bCs/>
                <w:color w:val="222222"/>
                <w:shd w:val="clear" w:color="auto" w:fill="FFFFFF"/>
              </w:rPr>
              <w:t>Объединённая компания «РУСАЛ»</w:t>
            </w:r>
          </w:p>
        </w:tc>
        <w:tc>
          <w:tcPr>
            <w:tcW w:w="1978"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Зайцева О.П.</w:t>
            </w:r>
          </w:p>
        </w:tc>
        <w:tc>
          <w:tcPr>
            <w:tcW w:w="2001"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Фулмер Дж.</w:t>
            </w:r>
          </w:p>
        </w:tc>
        <w:tc>
          <w:tcPr>
            <w:tcW w:w="1745"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Савицкая Г.В.</w:t>
            </w:r>
          </w:p>
        </w:tc>
      </w:tr>
      <w:tr w:rsidR="00D5131F" w:rsidTr="004B5F3A">
        <w:tc>
          <w:tcPr>
            <w:tcW w:w="53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rPr>
                <w:sz w:val="24"/>
                <w:szCs w:val="24"/>
              </w:rPr>
            </w:pPr>
            <w:r>
              <w:rPr>
                <w:sz w:val="24"/>
                <w:szCs w:val="24"/>
              </w:rPr>
              <w:t>2</w:t>
            </w:r>
          </w:p>
        </w:tc>
        <w:tc>
          <w:tcPr>
            <w:tcW w:w="337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pPr>
            <w:r>
              <w:t>ПАО «Северсталь»</w:t>
            </w:r>
          </w:p>
        </w:tc>
        <w:tc>
          <w:tcPr>
            <w:tcW w:w="1978"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Шеремет А.Д.</w:t>
            </w:r>
          </w:p>
        </w:tc>
        <w:tc>
          <w:tcPr>
            <w:tcW w:w="2001"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Конан Ж.</w:t>
            </w:r>
          </w:p>
        </w:tc>
        <w:tc>
          <w:tcPr>
            <w:tcW w:w="1745"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Лис Р.</w:t>
            </w:r>
          </w:p>
        </w:tc>
      </w:tr>
      <w:tr w:rsidR="00D5131F" w:rsidTr="004B5F3A">
        <w:tc>
          <w:tcPr>
            <w:tcW w:w="53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rPr>
                <w:sz w:val="24"/>
                <w:szCs w:val="24"/>
              </w:rPr>
            </w:pPr>
            <w:r>
              <w:rPr>
                <w:sz w:val="24"/>
                <w:szCs w:val="24"/>
              </w:rPr>
              <w:t>3</w:t>
            </w:r>
          </w:p>
        </w:tc>
        <w:tc>
          <w:tcPr>
            <w:tcW w:w="337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pPr>
            <w:r>
              <w:t>ПАО «ГМК «Норильский никель»»</w:t>
            </w:r>
          </w:p>
        </w:tc>
        <w:tc>
          <w:tcPr>
            <w:tcW w:w="1978"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Савицкая Г.В.</w:t>
            </w:r>
          </w:p>
        </w:tc>
        <w:tc>
          <w:tcPr>
            <w:tcW w:w="2001"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Лис Р.</w:t>
            </w:r>
          </w:p>
        </w:tc>
        <w:tc>
          <w:tcPr>
            <w:tcW w:w="1745"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Ковалев В.В.</w:t>
            </w:r>
          </w:p>
        </w:tc>
      </w:tr>
      <w:tr w:rsidR="00D5131F" w:rsidTr="004B5F3A">
        <w:tc>
          <w:tcPr>
            <w:tcW w:w="53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rPr>
                <w:sz w:val="24"/>
                <w:szCs w:val="24"/>
              </w:rPr>
            </w:pPr>
            <w:r>
              <w:rPr>
                <w:sz w:val="24"/>
                <w:szCs w:val="24"/>
              </w:rPr>
              <w:t>4</w:t>
            </w:r>
          </w:p>
        </w:tc>
        <w:tc>
          <w:tcPr>
            <w:tcW w:w="337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pPr>
            <w:r>
              <w:t>ПАО «Аэрофлот»</w:t>
            </w:r>
          </w:p>
        </w:tc>
        <w:tc>
          <w:tcPr>
            <w:tcW w:w="1978"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Давыдова Г.В.</w:t>
            </w:r>
          </w:p>
        </w:tc>
        <w:tc>
          <w:tcPr>
            <w:tcW w:w="2001"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Лего Ж.</w:t>
            </w:r>
          </w:p>
        </w:tc>
        <w:tc>
          <w:tcPr>
            <w:tcW w:w="1745"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Конан Ж.</w:t>
            </w:r>
          </w:p>
        </w:tc>
      </w:tr>
      <w:tr w:rsidR="00D5131F" w:rsidTr="004B5F3A">
        <w:tc>
          <w:tcPr>
            <w:tcW w:w="53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rPr>
                <w:sz w:val="24"/>
                <w:szCs w:val="24"/>
              </w:rPr>
            </w:pPr>
            <w:r>
              <w:rPr>
                <w:sz w:val="24"/>
                <w:szCs w:val="24"/>
              </w:rPr>
              <w:t>5</w:t>
            </w:r>
          </w:p>
        </w:tc>
        <w:tc>
          <w:tcPr>
            <w:tcW w:w="337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pPr>
            <w:r>
              <w:t>ПАО «Лукойл»</w:t>
            </w:r>
          </w:p>
        </w:tc>
        <w:tc>
          <w:tcPr>
            <w:tcW w:w="1978"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Ковалев В.В.</w:t>
            </w:r>
          </w:p>
        </w:tc>
        <w:tc>
          <w:tcPr>
            <w:tcW w:w="2001"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Спрингейт Г.</w:t>
            </w:r>
          </w:p>
        </w:tc>
        <w:tc>
          <w:tcPr>
            <w:tcW w:w="1745"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Шеремет А.Д.</w:t>
            </w:r>
          </w:p>
        </w:tc>
      </w:tr>
      <w:tr w:rsidR="00D5131F" w:rsidTr="004B5F3A">
        <w:tc>
          <w:tcPr>
            <w:tcW w:w="53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rPr>
                <w:sz w:val="24"/>
                <w:szCs w:val="24"/>
              </w:rPr>
            </w:pPr>
            <w:r>
              <w:rPr>
                <w:sz w:val="24"/>
                <w:szCs w:val="24"/>
              </w:rPr>
              <w:t>6</w:t>
            </w:r>
          </w:p>
        </w:tc>
        <w:tc>
          <w:tcPr>
            <w:tcW w:w="337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pPr>
            <w:r>
              <w:t>ПАО «Новатэк»</w:t>
            </w:r>
          </w:p>
        </w:tc>
        <w:tc>
          <w:tcPr>
            <w:tcW w:w="1978"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Зайцева О.П.</w:t>
            </w:r>
          </w:p>
        </w:tc>
        <w:tc>
          <w:tcPr>
            <w:tcW w:w="2001"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Конан Ж.</w:t>
            </w:r>
          </w:p>
        </w:tc>
        <w:tc>
          <w:tcPr>
            <w:tcW w:w="1745"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Фулмер Дж</w:t>
            </w:r>
          </w:p>
        </w:tc>
      </w:tr>
      <w:tr w:rsidR="00D5131F" w:rsidTr="004B5F3A">
        <w:tc>
          <w:tcPr>
            <w:tcW w:w="53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rPr>
                <w:sz w:val="24"/>
                <w:szCs w:val="24"/>
              </w:rPr>
            </w:pPr>
            <w:r>
              <w:rPr>
                <w:sz w:val="24"/>
                <w:szCs w:val="24"/>
              </w:rPr>
              <w:t>7</w:t>
            </w:r>
          </w:p>
        </w:tc>
        <w:tc>
          <w:tcPr>
            <w:tcW w:w="337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pPr>
            <w:r>
              <w:rPr>
                <w:bCs/>
                <w:color w:val="222222"/>
                <w:shd w:val="clear" w:color="auto" w:fill="FFFFFF"/>
              </w:rPr>
              <w:t>ПАО «Газпром»</w:t>
            </w:r>
          </w:p>
        </w:tc>
        <w:tc>
          <w:tcPr>
            <w:tcW w:w="1978"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Шеремет А.Д.</w:t>
            </w:r>
          </w:p>
        </w:tc>
        <w:tc>
          <w:tcPr>
            <w:tcW w:w="2001"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Спрингейт Г.</w:t>
            </w:r>
          </w:p>
        </w:tc>
        <w:tc>
          <w:tcPr>
            <w:tcW w:w="1745"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Зайцева О.П.</w:t>
            </w:r>
          </w:p>
        </w:tc>
      </w:tr>
      <w:tr w:rsidR="00D5131F" w:rsidTr="004B5F3A">
        <w:tc>
          <w:tcPr>
            <w:tcW w:w="53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rPr>
                <w:sz w:val="24"/>
                <w:szCs w:val="24"/>
              </w:rPr>
            </w:pPr>
            <w:r>
              <w:rPr>
                <w:sz w:val="24"/>
                <w:szCs w:val="24"/>
              </w:rPr>
              <w:t>8</w:t>
            </w:r>
          </w:p>
        </w:tc>
        <w:tc>
          <w:tcPr>
            <w:tcW w:w="337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pPr>
            <w:r>
              <w:t>АК «АЛРОСА» (ПАО)</w:t>
            </w:r>
          </w:p>
        </w:tc>
        <w:tc>
          <w:tcPr>
            <w:tcW w:w="1978"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Савицкая Г.В.</w:t>
            </w:r>
          </w:p>
        </w:tc>
        <w:tc>
          <w:tcPr>
            <w:tcW w:w="2001"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Лего Ж.</w:t>
            </w:r>
          </w:p>
        </w:tc>
        <w:tc>
          <w:tcPr>
            <w:tcW w:w="1745"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Давыдова Г.В.</w:t>
            </w:r>
          </w:p>
        </w:tc>
      </w:tr>
      <w:tr w:rsidR="00D5131F" w:rsidTr="004B5F3A">
        <w:tc>
          <w:tcPr>
            <w:tcW w:w="53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rPr>
                <w:sz w:val="24"/>
                <w:szCs w:val="24"/>
              </w:rPr>
            </w:pPr>
            <w:r>
              <w:rPr>
                <w:sz w:val="24"/>
                <w:szCs w:val="24"/>
              </w:rPr>
              <w:t>9</w:t>
            </w:r>
          </w:p>
        </w:tc>
        <w:tc>
          <w:tcPr>
            <w:tcW w:w="337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pPr>
            <w:r>
              <w:t>ПАО «Мосэнерго»</w:t>
            </w:r>
          </w:p>
        </w:tc>
        <w:tc>
          <w:tcPr>
            <w:tcW w:w="1978"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Давыдова Г.В.</w:t>
            </w:r>
          </w:p>
        </w:tc>
        <w:tc>
          <w:tcPr>
            <w:tcW w:w="2001"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Фулмер Дж.</w:t>
            </w:r>
          </w:p>
        </w:tc>
        <w:tc>
          <w:tcPr>
            <w:tcW w:w="1745"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Лего Ж.</w:t>
            </w:r>
          </w:p>
        </w:tc>
      </w:tr>
      <w:tr w:rsidR="00D5131F" w:rsidTr="004B5F3A">
        <w:tc>
          <w:tcPr>
            <w:tcW w:w="53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rPr>
                <w:sz w:val="24"/>
                <w:szCs w:val="24"/>
              </w:rPr>
            </w:pPr>
            <w:r>
              <w:rPr>
                <w:sz w:val="24"/>
                <w:szCs w:val="24"/>
              </w:rPr>
              <w:t>10</w:t>
            </w:r>
          </w:p>
        </w:tc>
        <w:tc>
          <w:tcPr>
            <w:tcW w:w="3372" w:type="dxa"/>
            <w:tcBorders>
              <w:top w:val="single" w:sz="4" w:space="0" w:color="auto"/>
              <w:left w:val="single" w:sz="4" w:space="0" w:color="auto"/>
              <w:bottom w:val="single" w:sz="4" w:space="0" w:color="auto"/>
              <w:right w:val="single" w:sz="4" w:space="0" w:color="auto"/>
            </w:tcBorders>
            <w:hideMark/>
          </w:tcPr>
          <w:p w:rsidR="00D5131F" w:rsidRDefault="00D5131F" w:rsidP="004B5F3A">
            <w:pPr>
              <w:jc w:val="both"/>
            </w:pPr>
            <w:r>
              <w:t>ПАО НК «Роснефть»</w:t>
            </w:r>
          </w:p>
        </w:tc>
        <w:tc>
          <w:tcPr>
            <w:tcW w:w="1978"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Ковалев В.В.</w:t>
            </w:r>
          </w:p>
        </w:tc>
        <w:tc>
          <w:tcPr>
            <w:tcW w:w="2001"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pPr>
            <w:r>
              <w:t>Лис Р.</w:t>
            </w:r>
          </w:p>
        </w:tc>
        <w:tc>
          <w:tcPr>
            <w:tcW w:w="1745" w:type="dxa"/>
            <w:tcBorders>
              <w:top w:val="single" w:sz="4" w:space="0" w:color="auto"/>
              <w:left w:val="single" w:sz="4" w:space="0" w:color="auto"/>
              <w:bottom w:val="single" w:sz="4" w:space="0" w:color="auto"/>
              <w:right w:val="single" w:sz="4" w:space="0" w:color="auto"/>
            </w:tcBorders>
            <w:hideMark/>
          </w:tcPr>
          <w:p w:rsidR="00D5131F" w:rsidRDefault="00D5131F" w:rsidP="004B5F3A">
            <w:pPr>
              <w:spacing w:line="360" w:lineRule="auto"/>
              <w:jc w:val="both"/>
              <w:rPr>
                <w:lang w:val="en-US"/>
              </w:rPr>
            </w:pPr>
            <w:r>
              <w:t>Спрингейт Г.</w:t>
            </w:r>
          </w:p>
        </w:tc>
      </w:tr>
    </w:tbl>
    <w:p w:rsidR="00D5131F" w:rsidRDefault="00D5131F" w:rsidP="00D5131F">
      <w:pPr>
        <w:spacing w:after="0" w:line="360" w:lineRule="auto"/>
        <w:jc w:val="both"/>
        <w:rPr>
          <w:rFonts w:ascii="Times New Roman" w:hAnsi="Times New Roman" w:cs="Times New Roman"/>
          <w:sz w:val="28"/>
          <w:szCs w:val="28"/>
        </w:rPr>
      </w:pPr>
      <w:r w:rsidRPr="00745101">
        <w:rPr>
          <w:rFonts w:ascii="Times New Roman" w:hAnsi="Times New Roman" w:cs="Times New Roman"/>
          <w:sz w:val="28"/>
          <w:szCs w:val="28"/>
        </w:rPr>
        <w:t>Сделайте вывод о достоверности результатов данных моделей.</w:t>
      </w:r>
    </w:p>
    <w:p w:rsidR="00D5131F" w:rsidRDefault="00D5131F" w:rsidP="00D5131F">
      <w:pPr>
        <w:spacing w:after="0" w:line="360" w:lineRule="auto"/>
        <w:jc w:val="both"/>
        <w:rPr>
          <w:rFonts w:ascii="Times New Roman" w:hAnsi="Times New Roman" w:cs="Times New Roman"/>
          <w:b/>
          <w:sz w:val="28"/>
          <w:szCs w:val="28"/>
        </w:rPr>
      </w:pPr>
      <w:r w:rsidRPr="00D0328C">
        <w:rPr>
          <w:rFonts w:ascii="Times New Roman" w:hAnsi="Times New Roman" w:cs="Times New Roman"/>
          <w:b/>
          <w:sz w:val="28"/>
          <w:szCs w:val="28"/>
        </w:rPr>
        <w:t>Задание 2.</w:t>
      </w:r>
    </w:p>
    <w:p w:rsidR="00D5131F" w:rsidRDefault="00D5131F" w:rsidP="00D5131F">
      <w:pPr>
        <w:spacing w:after="0" w:line="360" w:lineRule="auto"/>
        <w:jc w:val="both"/>
        <w:rPr>
          <w:rFonts w:ascii="Times New Roman" w:hAnsi="Times New Roman" w:cs="Times New Roman"/>
          <w:sz w:val="28"/>
          <w:szCs w:val="28"/>
        </w:rPr>
      </w:pPr>
      <w:r w:rsidRPr="00C663E0">
        <w:rPr>
          <w:rFonts w:ascii="Times New Roman" w:hAnsi="Times New Roman" w:cs="Times New Roman"/>
          <w:sz w:val="28"/>
          <w:szCs w:val="28"/>
        </w:rPr>
        <w:t xml:space="preserve">По данным курсов акций </w:t>
      </w:r>
      <w:r w:rsidRPr="00C663E0">
        <w:rPr>
          <w:rFonts w:ascii="Times New Roman" w:hAnsi="Times New Roman" w:cs="Times New Roman"/>
          <w:sz w:val="28"/>
          <w:szCs w:val="28"/>
          <w:lang w:val="en-US"/>
        </w:rPr>
        <w:t>N</w:t>
      </w:r>
      <w:r w:rsidRPr="00C663E0">
        <w:rPr>
          <w:rFonts w:ascii="Times New Roman" w:hAnsi="Times New Roman" w:cs="Times New Roman"/>
          <w:sz w:val="28"/>
          <w:szCs w:val="28"/>
        </w:rPr>
        <w:t xml:space="preserve"> и индексов RTSch за 3 месяца определите зависимость доходностей акций от биржевого индекса. Сделайте вывод. Обоснуйте результат.</w:t>
      </w:r>
    </w:p>
    <w:p w:rsidR="00D5131F" w:rsidRDefault="00D5131F" w:rsidP="00D5131F">
      <w:pPr>
        <w:spacing w:after="0" w:line="360" w:lineRule="auto"/>
        <w:jc w:val="both"/>
        <w:rPr>
          <w:rFonts w:ascii="Times New Roman" w:hAnsi="Times New Roman" w:cs="Times New Roman"/>
          <w:sz w:val="28"/>
          <w:szCs w:val="28"/>
        </w:rPr>
      </w:pPr>
      <w:r w:rsidRPr="00C81570">
        <w:rPr>
          <w:rFonts w:ascii="Times New Roman" w:hAnsi="Times New Roman" w:cs="Times New Roman"/>
          <w:sz w:val="28"/>
          <w:szCs w:val="28"/>
        </w:rPr>
        <w:t>Для выполнения заданий контрольной работы выберите организацию в соответствии с номером варианта.</w:t>
      </w:r>
    </w:p>
    <w:tbl>
      <w:tblPr>
        <w:tblStyle w:val="af3"/>
        <w:tblW w:w="0" w:type="auto"/>
        <w:tblInd w:w="1129" w:type="dxa"/>
        <w:tblLook w:val="04A0" w:firstRow="1" w:lastRow="0" w:firstColumn="1" w:lastColumn="0" w:noHBand="0" w:noVBand="1"/>
      </w:tblPr>
      <w:tblGrid>
        <w:gridCol w:w="1276"/>
        <w:gridCol w:w="6521"/>
      </w:tblGrid>
      <w:tr w:rsidR="00D5131F" w:rsidRPr="00C663E0" w:rsidTr="004B5F3A">
        <w:tc>
          <w:tcPr>
            <w:tcW w:w="1276" w:type="dxa"/>
          </w:tcPr>
          <w:p w:rsidR="00D5131F" w:rsidRPr="0001372E" w:rsidRDefault="00D5131F" w:rsidP="004B5F3A">
            <w:pPr>
              <w:jc w:val="both"/>
              <w:rPr>
                <w:sz w:val="24"/>
                <w:szCs w:val="24"/>
              </w:rPr>
            </w:pPr>
            <w:r w:rsidRPr="0001372E">
              <w:rPr>
                <w:sz w:val="24"/>
                <w:szCs w:val="24"/>
              </w:rPr>
              <w:t>Номер варианта</w:t>
            </w:r>
          </w:p>
        </w:tc>
        <w:tc>
          <w:tcPr>
            <w:tcW w:w="6521" w:type="dxa"/>
          </w:tcPr>
          <w:p w:rsidR="00D5131F" w:rsidRPr="00C663E0" w:rsidRDefault="00D5131F" w:rsidP="004B5F3A">
            <w:pPr>
              <w:jc w:val="both"/>
              <w:rPr>
                <w:sz w:val="24"/>
                <w:szCs w:val="24"/>
                <w:lang w:val="en-US"/>
              </w:rPr>
            </w:pPr>
            <w:r w:rsidRPr="00C663E0">
              <w:rPr>
                <w:sz w:val="24"/>
                <w:szCs w:val="24"/>
                <w:lang w:val="en-US"/>
              </w:rPr>
              <w:t>N</w:t>
            </w:r>
          </w:p>
        </w:tc>
      </w:tr>
      <w:tr w:rsidR="00D5131F" w:rsidRPr="00C663E0" w:rsidTr="004B5F3A">
        <w:tc>
          <w:tcPr>
            <w:tcW w:w="1276" w:type="dxa"/>
          </w:tcPr>
          <w:p w:rsidR="00D5131F" w:rsidRPr="0001372E" w:rsidRDefault="00D5131F" w:rsidP="004B5F3A">
            <w:pPr>
              <w:jc w:val="both"/>
              <w:rPr>
                <w:sz w:val="24"/>
                <w:szCs w:val="24"/>
              </w:rPr>
            </w:pPr>
            <w:r w:rsidRPr="0001372E">
              <w:rPr>
                <w:sz w:val="24"/>
                <w:szCs w:val="24"/>
              </w:rPr>
              <w:t>1</w:t>
            </w:r>
          </w:p>
        </w:tc>
        <w:tc>
          <w:tcPr>
            <w:tcW w:w="6521" w:type="dxa"/>
          </w:tcPr>
          <w:p w:rsidR="00D5131F" w:rsidRPr="00C663E0" w:rsidRDefault="00D5131F" w:rsidP="004B5F3A">
            <w:pPr>
              <w:jc w:val="both"/>
              <w:rPr>
                <w:rFonts w:eastAsia="Calibri"/>
                <w:sz w:val="24"/>
                <w:szCs w:val="24"/>
              </w:rPr>
            </w:pPr>
            <w:r w:rsidRPr="00C663E0">
              <w:rPr>
                <w:bCs/>
                <w:color w:val="222222"/>
                <w:sz w:val="24"/>
                <w:szCs w:val="24"/>
                <w:shd w:val="clear" w:color="auto" w:fill="FFFFFF"/>
              </w:rPr>
              <w:t>Объединённая компания «РУСАЛ»</w:t>
            </w:r>
          </w:p>
        </w:tc>
      </w:tr>
      <w:tr w:rsidR="00D5131F" w:rsidRPr="00C663E0" w:rsidTr="004B5F3A">
        <w:tc>
          <w:tcPr>
            <w:tcW w:w="1276" w:type="dxa"/>
          </w:tcPr>
          <w:p w:rsidR="00D5131F" w:rsidRPr="0001372E" w:rsidRDefault="00D5131F" w:rsidP="004B5F3A">
            <w:pPr>
              <w:jc w:val="both"/>
              <w:rPr>
                <w:sz w:val="24"/>
                <w:szCs w:val="24"/>
              </w:rPr>
            </w:pPr>
            <w:r w:rsidRPr="0001372E">
              <w:rPr>
                <w:sz w:val="24"/>
                <w:szCs w:val="24"/>
              </w:rPr>
              <w:t>2</w:t>
            </w:r>
          </w:p>
        </w:tc>
        <w:tc>
          <w:tcPr>
            <w:tcW w:w="6521" w:type="dxa"/>
          </w:tcPr>
          <w:p w:rsidR="00D5131F" w:rsidRPr="00C663E0" w:rsidRDefault="00D5131F" w:rsidP="004B5F3A">
            <w:pPr>
              <w:jc w:val="both"/>
              <w:rPr>
                <w:sz w:val="24"/>
                <w:szCs w:val="24"/>
              </w:rPr>
            </w:pPr>
            <w:r w:rsidRPr="00C663E0">
              <w:rPr>
                <w:sz w:val="24"/>
                <w:szCs w:val="24"/>
              </w:rPr>
              <w:t>ПАО «Северсталь»</w:t>
            </w:r>
          </w:p>
        </w:tc>
      </w:tr>
      <w:tr w:rsidR="00D5131F" w:rsidRPr="00C663E0" w:rsidTr="004B5F3A">
        <w:tc>
          <w:tcPr>
            <w:tcW w:w="1276" w:type="dxa"/>
          </w:tcPr>
          <w:p w:rsidR="00D5131F" w:rsidRPr="0001372E" w:rsidRDefault="00D5131F" w:rsidP="004B5F3A">
            <w:pPr>
              <w:jc w:val="both"/>
              <w:rPr>
                <w:sz w:val="24"/>
                <w:szCs w:val="24"/>
              </w:rPr>
            </w:pPr>
            <w:r w:rsidRPr="0001372E">
              <w:rPr>
                <w:sz w:val="24"/>
                <w:szCs w:val="24"/>
              </w:rPr>
              <w:t>3</w:t>
            </w:r>
          </w:p>
        </w:tc>
        <w:tc>
          <w:tcPr>
            <w:tcW w:w="6521" w:type="dxa"/>
          </w:tcPr>
          <w:p w:rsidR="00D5131F" w:rsidRPr="00C663E0" w:rsidRDefault="00D5131F" w:rsidP="004B5F3A">
            <w:pPr>
              <w:jc w:val="both"/>
              <w:rPr>
                <w:sz w:val="24"/>
                <w:szCs w:val="24"/>
              </w:rPr>
            </w:pPr>
            <w:r w:rsidRPr="00C663E0">
              <w:rPr>
                <w:sz w:val="24"/>
                <w:szCs w:val="24"/>
              </w:rPr>
              <w:t>ПАО «ГМК «Норильский никель»»</w:t>
            </w:r>
          </w:p>
        </w:tc>
      </w:tr>
      <w:tr w:rsidR="00D5131F" w:rsidRPr="00C663E0" w:rsidTr="004B5F3A">
        <w:tc>
          <w:tcPr>
            <w:tcW w:w="1276" w:type="dxa"/>
          </w:tcPr>
          <w:p w:rsidR="00D5131F" w:rsidRPr="0001372E" w:rsidRDefault="00D5131F" w:rsidP="004B5F3A">
            <w:pPr>
              <w:jc w:val="both"/>
              <w:rPr>
                <w:sz w:val="24"/>
                <w:szCs w:val="24"/>
              </w:rPr>
            </w:pPr>
            <w:r w:rsidRPr="0001372E">
              <w:rPr>
                <w:sz w:val="24"/>
                <w:szCs w:val="24"/>
              </w:rPr>
              <w:t>4</w:t>
            </w:r>
          </w:p>
        </w:tc>
        <w:tc>
          <w:tcPr>
            <w:tcW w:w="6521" w:type="dxa"/>
          </w:tcPr>
          <w:p w:rsidR="00D5131F" w:rsidRPr="00C663E0" w:rsidRDefault="00D5131F" w:rsidP="004B5F3A">
            <w:pPr>
              <w:jc w:val="both"/>
              <w:rPr>
                <w:sz w:val="24"/>
                <w:szCs w:val="24"/>
              </w:rPr>
            </w:pPr>
            <w:r w:rsidRPr="00C663E0">
              <w:rPr>
                <w:sz w:val="24"/>
                <w:szCs w:val="24"/>
              </w:rPr>
              <w:t>ПАО «Аэрофлот»</w:t>
            </w:r>
          </w:p>
        </w:tc>
      </w:tr>
      <w:tr w:rsidR="00D5131F" w:rsidRPr="00C663E0" w:rsidTr="004B5F3A">
        <w:tc>
          <w:tcPr>
            <w:tcW w:w="1276" w:type="dxa"/>
          </w:tcPr>
          <w:p w:rsidR="00D5131F" w:rsidRPr="0001372E" w:rsidRDefault="00D5131F" w:rsidP="004B5F3A">
            <w:pPr>
              <w:jc w:val="both"/>
              <w:rPr>
                <w:sz w:val="24"/>
                <w:szCs w:val="24"/>
              </w:rPr>
            </w:pPr>
            <w:r w:rsidRPr="0001372E">
              <w:rPr>
                <w:sz w:val="24"/>
                <w:szCs w:val="24"/>
              </w:rPr>
              <w:t>5</w:t>
            </w:r>
          </w:p>
        </w:tc>
        <w:tc>
          <w:tcPr>
            <w:tcW w:w="6521" w:type="dxa"/>
          </w:tcPr>
          <w:p w:rsidR="00D5131F" w:rsidRPr="00C663E0" w:rsidRDefault="00D5131F" w:rsidP="004B5F3A">
            <w:pPr>
              <w:jc w:val="both"/>
              <w:rPr>
                <w:sz w:val="24"/>
                <w:szCs w:val="24"/>
              </w:rPr>
            </w:pPr>
            <w:r w:rsidRPr="00C663E0">
              <w:rPr>
                <w:sz w:val="24"/>
                <w:szCs w:val="24"/>
              </w:rPr>
              <w:t>ПАО «Лукойл»</w:t>
            </w:r>
          </w:p>
        </w:tc>
      </w:tr>
      <w:tr w:rsidR="00D5131F" w:rsidRPr="00C663E0" w:rsidTr="004B5F3A">
        <w:tc>
          <w:tcPr>
            <w:tcW w:w="1276" w:type="dxa"/>
          </w:tcPr>
          <w:p w:rsidR="00D5131F" w:rsidRPr="0001372E" w:rsidRDefault="00D5131F" w:rsidP="004B5F3A">
            <w:pPr>
              <w:jc w:val="both"/>
              <w:rPr>
                <w:sz w:val="24"/>
                <w:szCs w:val="24"/>
              </w:rPr>
            </w:pPr>
            <w:r w:rsidRPr="0001372E">
              <w:rPr>
                <w:sz w:val="24"/>
                <w:szCs w:val="24"/>
              </w:rPr>
              <w:t>6</w:t>
            </w:r>
          </w:p>
        </w:tc>
        <w:tc>
          <w:tcPr>
            <w:tcW w:w="6521" w:type="dxa"/>
          </w:tcPr>
          <w:p w:rsidR="00D5131F" w:rsidRPr="00C663E0" w:rsidRDefault="00D5131F" w:rsidP="004B5F3A">
            <w:pPr>
              <w:jc w:val="both"/>
              <w:rPr>
                <w:sz w:val="24"/>
                <w:szCs w:val="24"/>
              </w:rPr>
            </w:pPr>
            <w:r w:rsidRPr="00C663E0">
              <w:rPr>
                <w:sz w:val="24"/>
                <w:szCs w:val="24"/>
              </w:rPr>
              <w:t>ПАО «Новатэк»</w:t>
            </w:r>
          </w:p>
        </w:tc>
      </w:tr>
      <w:tr w:rsidR="00D5131F" w:rsidRPr="00C663E0" w:rsidTr="004B5F3A">
        <w:tc>
          <w:tcPr>
            <w:tcW w:w="1276" w:type="dxa"/>
          </w:tcPr>
          <w:p w:rsidR="00D5131F" w:rsidRPr="0001372E" w:rsidRDefault="00D5131F" w:rsidP="004B5F3A">
            <w:pPr>
              <w:jc w:val="both"/>
              <w:rPr>
                <w:sz w:val="24"/>
                <w:szCs w:val="24"/>
              </w:rPr>
            </w:pPr>
            <w:r w:rsidRPr="0001372E">
              <w:rPr>
                <w:sz w:val="24"/>
                <w:szCs w:val="24"/>
              </w:rPr>
              <w:t>7</w:t>
            </w:r>
          </w:p>
        </w:tc>
        <w:tc>
          <w:tcPr>
            <w:tcW w:w="6521" w:type="dxa"/>
          </w:tcPr>
          <w:p w:rsidR="00D5131F" w:rsidRPr="00C663E0" w:rsidRDefault="00D5131F" w:rsidP="004B5F3A">
            <w:pPr>
              <w:jc w:val="both"/>
              <w:rPr>
                <w:sz w:val="24"/>
                <w:szCs w:val="24"/>
              </w:rPr>
            </w:pPr>
            <w:r w:rsidRPr="00C663E0">
              <w:rPr>
                <w:bCs/>
                <w:color w:val="222222"/>
                <w:sz w:val="24"/>
                <w:szCs w:val="24"/>
                <w:shd w:val="clear" w:color="auto" w:fill="FFFFFF"/>
              </w:rPr>
              <w:t>ПАО «Газпром»</w:t>
            </w:r>
          </w:p>
        </w:tc>
      </w:tr>
      <w:tr w:rsidR="00D5131F" w:rsidRPr="00C663E0" w:rsidTr="004B5F3A">
        <w:tc>
          <w:tcPr>
            <w:tcW w:w="1276" w:type="dxa"/>
          </w:tcPr>
          <w:p w:rsidR="00D5131F" w:rsidRPr="0001372E" w:rsidRDefault="00D5131F" w:rsidP="004B5F3A">
            <w:pPr>
              <w:jc w:val="both"/>
              <w:rPr>
                <w:sz w:val="24"/>
                <w:szCs w:val="24"/>
              </w:rPr>
            </w:pPr>
            <w:r w:rsidRPr="0001372E">
              <w:rPr>
                <w:sz w:val="24"/>
                <w:szCs w:val="24"/>
              </w:rPr>
              <w:t>8</w:t>
            </w:r>
          </w:p>
        </w:tc>
        <w:tc>
          <w:tcPr>
            <w:tcW w:w="6521" w:type="dxa"/>
          </w:tcPr>
          <w:p w:rsidR="00D5131F" w:rsidRPr="00C663E0" w:rsidRDefault="00D5131F" w:rsidP="004B5F3A">
            <w:pPr>
              <w:jc w:val="both"/>
              <w:rPr>
                <w:sz w:val="24"/>
                <w:szCs w:val="24"/>
              </w:rPr>
            </w:pPr>
            <w:r w:rsidRPr="00C663E0">
              <w:rPr>
                <w:sz w:val="24"/>
                <w:szCs w:val="24"/>
              </w:rPr>
              <w:t>АК «АЛРОСА» (ПАО)</w:t>
            </w:r>
          </w:p>
        </w:tc>
      </w:tr>
      <w:tr w:rsidR="00D5131F" w:rsidRPr="00C663E0" w:rsidTr="004B5F3A">
        <w:tc>
          <w:tcPr>
            <w:tcW w:w="1276" w:type="dxa"/>
          </w:tcPr>
          <w:p w:rsidR="00D5131F" w:rsidRPr="0001372E" w:rsidRDefault="00D5131F" w:rsidP="004B5F3A">
            <w:pPr>
              <w:jc w:val="both"/>
              <w:rPr>
                <w:sz w:val="24"/>
                <w:szCs w:val="24"/>
              </w:rPr>
            </w:pPr>
            <w:r w:rsidRPr="0001372E">
              <w:rPr>
                <w:sz w:val="24"/>
                <w:szCs w:val="24"/>
              </w:rPr>
              <w:t>9</w:t>
            </w:r>
          </w:p>
        </w:tc>
        <w:tc>
          <w:tcPr>
            <w:tcW w:w="6521" w:type="dxa"/>
          </w:tcPr>
          <w:p w:rsidR="00D5131F" w:rsidRPr="00C663E0" w:rsidRDefault="00D5131F" w:rsidP="004B5F3A">
            <w:pPr>
              <w:jc w:val="both"/>
              <w:rPr>
                <w:sz w:val="24"/>
                <w:szCs w:val="24"/>
              </w:rPr>
            </w:pPr>
            <w:r w:rsidRPr="00C663E0">
              <w:rPr>
                <w:sz w:val="24"/>
                <w:szCs w:val="24"/>
              </w:rPr>
              <w:t>ПАО «Мосэнерго»</w:t>
            </w:r>
          </w:p>
        </w:tc>
      </w:tr>
      <w:tr w:rsidR="00D5131F" w:rsidRPr="00C663E0" w:rsidTr="004B5F3A">
        <w:tc>
          <w:tcPr>
            <w:tcW w:w="1276" w:type="dxa"/>
          </w:tcPr>
          <w:p w:rsidR="00D5131F" w:rsidRPr="0001372E" w:rsidRDefault="00D5131F" w:rsidP="004B5F3A">
            <w:pPr>
              <w:jc w:val="both"/>
              <w:rPr>
                <w:sz w:val="24"/>
                <w:szCs w:val="24"/>
              </w:rPr>
            </w:pPr>
            <w:r w:rsidRPr="0001372E">
              <w:rPr>
                <w:sz w:val="24"/>
                <w:szCs w:val="24"/>
              </w:rPr>
              <w:t>10</w:t>
            </w:r>
          </w:p>
        </w:tc>
        <w:tc>
          <w:tcPr>
            <w:tcW w:w="6521" w:type="dxa"/>
          </w:tcPr>
          <w:p w:rsidR="00D5131F" w:rsidRPr="00C663E0" w:rsidRDefault="00D5131F" w:rsidP="004B5F3A">
            <w:pPr>
              <w:jc w:val="both"/>
              <w:rPr>
                <w:sz w:val="24"/>
                <w:szCs w:val="24"/>
              </w:rPr>
            </w:pPr>
            <w:r w:rsidRPr="00C663E0">
              <w:rPr>
                <w:sz w:val="24"/>
                <w:szCs w:val="24"/>
              </w:rPr>
              <w:t>ПАО НК «Роснефть»</w:t>
            </w:r>
          </w:p>
        </w:tc>
      </w:tr>
    </w:tbl>
    <w:p w:rsidR="00D5131F" w:rsidRPr="008A50A5" w:rsidRDefault="00D5131F" w:rsidP="00D5131F">
      <w:pPr>
        <w:spacing w:after="0" w:line="360" w:lineRule="auto"/>
        <w:jc w:val="both"/>
        <w:rPr>
          <w:rFonts w:ascii="Times New Roman" w:hAnsi="Times New Roman" w:cs="Times New Roman"/>
          <w:sz w:val="16"/>
          <w:szCs w:val="16"/>
        </w:rPr>
      </w:pPr>
    </w:p>
    <w:p w:rsidR="00871FB0" w:rsidRDefault="00871FB0" w:rsidP="00D5131F">
      <w:pPr>
        <w:spacing w:after="0" w:line="360" w:lineRule="auto"/>
        <w:jc w:val="both"/>
        <w:rPr>
          <w:rFonts w:ascii="Times New Roman" w:hAnsi="Times New Roman" w:cs="Times New Roman"/>
          <w:b/>
          <w:color w:val="000000"/>
          <w:sz w:val="28"/>
          <w:szCs w:val="28"/>
        </w:rPr>
      </w:pPr>
    </w:p>
    <w:p w:rsidR="00D5131F" w:rsidRPr="00D0328C" w:rsidRDefault="00D5131F" w:rsidP="00D5131F">
      <w:pPr>
        <w:spacing w:after="0" w:line="360" w:lineRule="auto"/>
        <w:jc w:val="both"/>
        <w:rPr>
          <w:rFonts w:ascii="Times New Roman" w:hAnsi="Times New Roman" w:cs="Times New Roman"/>
          <w:b/>
          <w:color w:val="000000"/>
          <w:sz w:val="28"/>
          <w:szCs w:val="28"/>
        </w:rPr>
      </w:pPr>
      <w:r w:rsidRPr="00D0328C">
        <w:rPr>
          <w:rFonts w:ascii="Times New Roman" w:hAnsi="Times New Roman" w:cs="Times New Roman"/>
          <w:b/>
          <w:color w:val="000000"/>
          <w:sz w:val="28"/>
          <w:szCs w:val="28"/>
        </w:rPr>
        <w:lastRenderedPageBreak/>
        <w:t xml:space="preserve">Задание 3. </w:t>
      </w:r>
    </w:p>
    <w:p w:rsidR="00D5131F" w:rsidRDefault="00D5131F" w:rsidP="00D5131F">
      <w:pPr>
        <w:spacing w:after="0" w:line="360" w:lineRule="auto"/>
        <w:jc w:val="both"/>
        <w:rPr>
          <w:rFonts w:ascii="Times New Roman" w:hAnsi="Times New Roman" w:cs="Times New Roman"/>
          <w:color w:val="000000"/>
          <w:sz w:val="28"/>
          <w:szCs w:val="28"/>
        </w:rPr>
      </w:pPr>
      <w:r w:rsidRPr="00145E6E">
        <w:rPr>
          <w:rFonts w:ascii="Times New Roman" w:hAnsi="Times New Roman" w:cs="Times New Roman"/>
          <w:color w:val="000000"/>
          <w:sz w:val="28"/>
          <w:szCs w:val="28"/>
        </w:rPr>
        <w:t>Проведите анализ чувствительности NPV к изменениям ключевых исходных показателей.</w:t>
      </w:r>
      <w:r>
        <w:rPr>
          <w:rFonts w:ascii="Times New Roman" w:hAnsi="Times New Roman" w:cs="Times New Roman"/>
          <w:color w:val="000000"/>
          <w:sz w:val="28"/>
          <w:szCs w:val="28"/>
        </w:rPr>
        <w:t xml:space="preserve"> Какой вариант производства продукции является менее рисковым. Выберите в</w:t>
      </w:r>
      <w:r w:rsidRPr="00CE6163">
        <w:rPr>
          <w:rFonts w:ascii="Times New Roman" w:hAnsi="Times New Roman" w:cs="Times New Roman"/>
          <w:color w:val="000000"/>
          <w:sz w:val="28"/>
          <w:szCs w:val="28"/>
        </w:rPr>
        <w:t>арианты сравнения</w:t>
      </w:r>
      <w:r>
        <w:rPr>
          <w:rFonts w:ascii="Times New Roman" w:hAnsi="Times New Roman" w:cs="Times New Roman"/>
          <w:color w:val="000000"/>
          <w:sz w:val="28"/>
          <w:szCs w:val="28"/>
        </w:rPr>
        <w:t xml:space="preserve"> в зависимости от номера варианта.</w:t>
      </w:r>
    </w:p>
    <w:tbl>
      <w:tblPr>
        <w:tblStyle w:val="af3"/>
        <w:tblW w:w="0" w:type="auto"/>
        <w:tblInd w:w="1129" w:type="dxa"/>
        <w:tblLook w:val="04A0" w:firstRow="1" w:lastRow="0" w:firstColumn="1" w:lastColumn="0" w:noHBand="0" w:noVBand="1"/>
      </w:tblPr>
      <w:tblGrid>
        <w:gridCol w:w="1956"/>
        <w:gridCol w:w="2410"/>
      </w:tblGrid>
      <w:tr w:rsidR="00D5131F" w:rsidRPr="00C663E0" w:rsidTr="00871FB0">
        <w:tc>
          <w:tcPr>
            <w:tcW w:w="1956" w:type="dxa"/>
          </w:tcPr>
          <w:p w:rsidR="00D5131F" w:rsidRPr="0001372E" w:rsidRDefault="00D5131F" w:rsidP="004B5F3A">
            <w:pPr>
              <w:jc w:val="both"/>
              <w:rPr>
                <w:sz w:val="24"/>
                <w:szCs w:val="24"/>
              </w:rPr>
            </w:pPr>
            <w:bookmarkStart w:id="18" w:name="_Hlk23140753"/>
            <w:r w:rsidRPr="0001372E">
              <w:rPr>
                <w:sz w:val="24"/>
                <w:szCs w:val="24"/>
              </w:rPr>
              <w:t>Номер варианта</w:t>
            </w:r>
          </w:p>
        </w:tc>
        <w:tc>
          <w:tcPr>
            <w:tcW w:w="2410" w:type="dxa"/>
          </w:tcPr>
          <w:p w:rsidR="00D5131F" w:rsidRPr="006B1BF8" w:rsidRDefault="00D5131F" w:rsidP="004B5F3A">
            <w:pPr>
              <w:jc w:val="both"/>
              <w:rPr>
                <w:sz w:val="24"/>
                <w:szCs w:val="24"/>
              </w:rPr>
            </w:pPr>
            <w:r>
              <w:rPr>
                <w:sz w:val="24"/>
                <w:szCs w:val="24"/>
              </w:rPr>
              <w:t>Варианты сравнения</w:t>
            </w:r>
          </w:p>
        </w:tc>
      </w:tr>
      <w:tr w:rsidR="00D5131F" w:rsidRPr="00C663E0" w:rsidTr="00871FB0">
        <w:tc>
          <w:tcPr>
            <w:tcW w:w="1956" w:type="dxa"/>
          </w:tcPr>
          <w:p w:rsidR="00D5131F" w:rsidRPr="0001372E" w:rsidRDefault="00D5131F" w:rsidP="004B5F3A">
            <w:pPr>
              <w:jc w:val="both"/>
              <w:rPr>
                <w:sz w:val="24"/>
                <w:szCs w:val="24"/>
              </w:rPr>
            </w:pPr>
            <w:r w:rsidRPr="0001372E">
              <w:rPr>
                <w:sz w:val="24"/>
                <w:szCs w:val="24"/>
              </w:rPr>
              <w:t>1</w:t>
            </w:r>
          </w:p>
        </w:tc>
        <w:tc>
          <w:tcPr>
            <w:tcW w:w="2410" w:type="dxa"/>
          </w:tcPr>
          <w:p w:rsidR="00D5131F" w:rsidRPr="00C663E0" w:rsidRDefault="00D5131F" w:rsidP="004B5F3A">
            <w:pPr>
              <w:jc w:val="both"/>
              <w:rPr>
                <w:rFonts w:eastAsia="Calibri"/>
                <w:sz w:val="24"/>
                <w:szCs w:val="24"/>
              </w:rPr>
            </w:pPr>
            <w:r>
              <w:rPr>
                <w:bCs/>
                <w:color w:val="222222"/>
                <w:sz w:val="24"/>
                <w:szCs w:val="24"/>
                <w:shd w:val="clear" w:color="auto" w:fill="FFFFFF"/>
              </w:rPr>
              <w:t>А и Б</w:t>
            </w:r>
          </w:p>
        </w:tc>
      </w:tr>
      <w:tr w:rsidR="00D5131F" w:rsidRPr="00C663E0" w:rsidTr="00871FB0">
        <w:tc>
          <w:tcPr>
            <w:tcW w:w="1956" w:type="dxa"/>
          </w:tcPr>
          <w:p w:rsidR="00D5131F" w:rsidRPr="0001372E" w:rsidRDefault="00D5131F" w:rsidP="004B5F3A">
            <w:pPr>
              <w:jc w:val="both"/>
              <w:rPr>
                <w:sz w:val="24"/>
                <w:szCs w:val="24"/>
              </w:rPr>
            </w:pPr>
            <w:r w:rsidRPr="0001372E">
              <w:rPr>
                <w:sz w:val="24"/>
                <w:szCs w:val="24"/>
              </w:rPr>
              <w:t>2</w:t>
            </w:r>
          </w:p>
        </w:tc>
        <w:tc>
          <w:tcPr>
            <w:tcW w:w="2410" w:type="dxa"/>
          </w:tcPr>
          <w:p w:rsidR="00D5131F" w:rsidRPr="00C663E0" w:rsidRDefault="00D5131F" w:rsidP="004B5F3A">
            <w:pPr>
              <w:jc w:val="both"/>
              <w:rPr>
                <w:sz w:val="24"/>
                <w:szCs w:val="24"/>
              </w:rPr>
            </w:pPr>
            <w:r>
              <w:rPr>
                <w:sz w:val="24"/>
                <w:szCs w:val="24"/>
              </w:rPr>
              <w:t>А и В</w:t>
            </w:r>
          </w:p>
        </w:tc>
      </w:tr>
      <w:tr w:rsidR="00D5131F" w:rsidRPr="00C663E0" w:rsidTr="00871FB0">
        <w:tc>
          <w:tcPr>
            <w:tcW w:w="1956" w:type="dxa"/>
          </w:tcPr>
          <w:p w:rsidR="00D5131F" w:rsidRPr="0001372E" w:rsidRDefault="00D5131F" w:rsidP="004B5F3A">
            <w:pPr>
              <w:jc w:val="both"/>
              <w:rPr>
                <w:sz w:val="24"/>
                <w:szCs w:val="24"/>
              </w:rPr>
            </w:pPr>
            <w:r w:rsidRPr="0001372E">
              <w:rPr>
                <w:sz w:val="24"/>
                <w:szCs w:val="24"/>
              </w:rPr>
              <w:t>3</w:t>
            </w:r>
          </w:p>
        </w:tc>
        <w:tc>
          <w:tcPr>
            <w:tcW w:w="2410" w:type="dxa"/>
          </w:tcPr>
          <w:p w:rsidR="00D5131F" w:rsidRPr="00C663E0" w:rsidRDefault="00D5131F" w:rsidP="004B5F3A">
            <w:pPr>
              <w:jc w:val="both"/>
              <w:rPr>
                <w:sz w:val="24"/>
                <w:szCs w:val="24"/>
              </w:rPr>
            </w:pPr>
            <w:r>
              <w:rPr>
                <w:sz w:val="24"/>
                <w:szCs w:val="24"/>
              </w:rPr>
              <w:t>А и Г</w:t>
            </w:r>
          </w:p>
        </w:tc>
      </w:tr>
      <w:tr w:rsidR="00D5131F" w:rsidRPr="00C663E0" w:rsidTr="00871FB0">
        <w:tc>
          <w:tcPr>
            <w:tcW w:w="1956" w:type="dxa"/>
          </w:tcPr>
          <w:p w:rsidR="00D5131F" w:rsidRPr="0001372E" w:rsidRDefault="00D5131F" w:rsidP="004B5F3A">
            <w:pPr>
              <w:jc w:val="both"/>
              <w:rPr>
                <w:sz w:val="24"/>
                <w:szCs w:val="24"/>
              </w:rPr>
            </w:pPr>
            <w:r w:rsidRPr="0001372E">
              <w:rPr>
                <w:sz w:val="24"/>
                <w:szCs w:val="24"/>
              </w:rPr>
              <w:t>4</w:t>
            </w:r>
          </w:p>
        </w:tc>
        <w:tc>
          <w:tcPr>
            <w:tcW w:w="2410" w:type="dxa"/>
          </w:tcPr>
          <w:p w:rsidR="00D5131F" w:rsidRPr="00C663E0" w:rsidRDefault="00D5131F" w:rsidP="004B5F3A">
            <w:pPr>
              <w:jc w:val="both"/>
              <w:rPr>
                <w:sz w:val="24"/>
                <w:szCs w:val="24"/>
              </w:rPr>
            </w:pPr>
            <w:r>
              <w:rPr>
                <w:sz w:val="24"/>
                <w:szCs w:val="24"/>
              </w:rPr>
              <w:t>Г и В</w:t>
            </w:r>
          </w:p>
        </w:tc>
      </w:tr>
      <w:tr w:rsidR="00D5131F" w:rsidRPr="00C663E0" w:rsidTr="00871FB0">
        <w:tc>
          <w:tcPr>
            <w:tcW w:w="1956" w:type="dxa"/>
          </w:tcPr>
          <w:p w:rsidR="00D5131F" w:rsidRPr="0001372E" w:rsidRDefault="00D5131F" w:rsidP="004B5F3A">
            <w:pPr>
              <w:jc w:val="both"/>
              <w:rPr>
                <w:sz w:val="24"/>
                <w:szCs w:val="24"/>
              </w:rPr>
            </w:pPr>
            <w:r w:rsidRPr="0001372E">
              <w:rPr>
                <w:sz w:val="24"/>
                <w:szCs w:val="24"/>
              </w:rPr>
              <w:t>5</w:t>
            </w:r>
          </w:p>
        </w:tc>
        <w:tc>
          <w:tcPr>
            <w:tcW w:w="2410" w:type="dxa"/>
          </w:tcPr>
          <w:p w:rsidR="00D5131F" w:rsidRPr="00C663E0" w:rsidRDefault="00D5131F" w:rsidP="004B5F3A">
            <w:pPr>
              <w:jc w:val="both"/>
              <w:rPr>
                <w:sz w:val="24"/>
                <w:szCs w:val="24"/>
              </w:rPr>
            </w:pPr>
            <w:r>
              <w:rPr>
                <w:sz w:val="24"/>
                <w:szCs w:val="24"/>
              </w:rPr>
              <w:t>Б и В</w:t>
            </w:r>
          </w:p>
        </w:tc>
      </w:tr>
      <w:tr w:rsidR="00D5131F" w:rsidRPr="00C663E0" w:rsidTr="00871FB0">
        <w:tc>
          <w:tcPr>
            <w:tcW w:w="1956" w:type="dxa"/>
          </w:tcPr>
          <w:p w:rsidR="00D5131F" w:rsidRPr="0001372E" w:rsidRDefault="00D5131F" w:rsidP="004B5F3A">
            <w:pPr>
              <w:jc w:val="both"/>
              <w:rPr>
                <w:sz w:val="24"/>
                <w:szCs w:val="24"/>
              </w:rPr>
            </w:pPr>
            <w:r w:rsidRPr="0001372E">
              <w:rPr>
                <w:sz w:val="24"/>
                <w:szCs w:val="24"/>
              </w:rPr>
              <w:t>6</w:t>
            </w:r>
          </w:p>
        </w:tc>
        <w:tc>
          <w:tcPr>
            <w:tcW w:w="2410" w:type="dxa"/>
          </w:tcPr>
          <w:p w:rsidR="00D5131F" w:rsidRPr="00C663E0" w:rsidRDefault="00D5131F" w:rsidP="004B5F3A">
            <w:pPr>
              <w:jc w:val="both"/>
              <w:rPr>
                <w:sz w:val="24"/>
                <w:szCs w:val="24"/>
              </w:rPr>
            </w:pPr>
            <w:r>
              <w:rPr>
                <w:sz w:val="24"/>
                <w:szCs w:val="24"/>
              </w:rPr>
              <w:t>Б и Д</w:t>
            </w:r>
          </w:p>
        </w:tc>
      </w:tr>
      <w:tr w:rsidR="00D5131F" w:rsidRPr="00C663E0" w:rsidTr="00871FB0">
        <w:tc>
          <w:tcPr>
            <w:tcW w:w="1956" w:type="dxa"/>
          </w:tcPr>
          <w:p w:rsidR="00D5131F" w:rsidRPr="0001372E" w:rsidRDefault="00D5131F" w:rsidP="004B5F3A">
            <w:pPr>
              <w:jc w:val="both"/>
              <w:rPr>
                <w:sz w:val="24"/>
                <w:szCs w:val="24"/>
              </w:rPr>
            </w:pPr>
            <w:r w:rsidRPr="0001372E">
              <w:rPr>
                <w:sz w:val="24"/>
                <w:szCs w:val="24"/>
              </w:rPr>
              <w:t>7</w:t>
            </w:r>
          </w:p>
        </w:tc>
        <w:tc>
          <w:tcPr>
            <w:tcW w:w="2410" w:type="dxa"/>
          </w:tcPr>
          <w:p w:rsidR="00D5131F" w:rsidRPr="00C663E0" w:rsidRDefault="00D5131F" w:rsidP="004B5F3A">
            <w:pPr>
              <w:jc w:val="both"/>
              <w:rPr>
                <w:sz w:val="24"/>
                <w:szCs w:val="24"/>
              </w:rPr>
            </w:pPr>
            <w:r>
              <w:rPr>
                <w:bCs/>
                <w:color w:val="222222"/>
                <w:sz w:val="24"/>
                <w:szCs w:val="24"/>
                <w:shd w:val="clear" w:color="auto" w:fill="FFFFFF"/>
              </w:rPr>
              <w:t>Б и Г</w:t>
            </w:r>
          </w:p>
        </w:tc>
      </w:tr>
      <w:tr w:rsidR="00D5131F" w:rsidRPr="00C663E0" w:rsidTr="00871FB0">
        <w:tc>
          <w:tcPr>
            <w:tcW w:w="1956" w:type="dxa"/>
          </w:tcPr>
          <w:p w:rsidR="00D5131F" w:rsidRPr="0001372E" w:rsidRDefault="00D5131F" w:rsidP="004B5F3A">
            <w:pPr>
              <w:jc w:val="both"/>
              <w:rPr>
                <w:sz w:val="24"/>
                <w:szCs w:val="24"/>
              </w:rPr>
            </w:pPr>
            <w:r w:rsidRPr="0001372E">
              <w:rPr>
                <w:sz w:val="24"/>
                <w:szCs w:val="24"/>
              </w:rPr>
              <w:t>8</w:t>
            </w:r>
          </w:p>
        </w:tc>
        <w:tc>
          <w:tcPr>
            <w:tcW w:w="2410" w:type="dxa"/>
          </w:tcPr>
          <w:p w:rsidR="00D5131F" w:rsidRPr="00C663E0" w:rsidRDefault="00D5131F" w:rsidP="004B5F3A">
            <w:pPr>
              <w:jc w:val="both"/>
              <w:rPr>
                <w:sz w:val="24"/>
                <w:szCs w:val="24"/>
              </w:rPr>
            </w:pPr>
            <w:r>
              <w:rPr>
                <w:sz w:val="24"/>
                <w:szCs w:val="24"/>
              </w:rPr>
              <w:t>Д и А</w:t>
            </w:r>
          </w:p>
        </w:tc>
      </w:tr>
      <w:tr w:rsidR="00D5131F" w:rsidRPr="00C663E0" w:rsidTr="00871FB0">
        <w:tc>
          <w:tcPr>
            <w:tcW w:w="1956" w:type="dxa"/>
          </w:tcPr>
          <w:p w:rsidR="00D5131F" w:rsidRPr="0001372E" w:rsidRDefault="00D5131F" w:rsidP="004B5F3A">
            <w:pPr>
              <w:jc w:val="both"/>
              <w:rPr>
                <w:sz w:val="24"/>
                <w:szCs w:val="24"/>
              </w:rPr>
            </w:pPr>
            <w:r w:rsidRPr="0001372E">
              <w:rPr>
                <w:sz w:val="24"/>
                <w:szCs w:val="24"/>
              </w:rPr>
              <w:t>9</w:t>
            </w:r>
          </w:p>
        </w:tc>
        <w:tc>
          <w:tcPr>
            <w:tcW w:w="2410" w:type="dxa"/>
          </w:tcPr>
          <w:p w:rsidR="00D5131F" w:rsidRPr="00C663E0" w:rsidRDefault="00D5131F" w:rsidP="004B5F3A">
            <w:pPr>
              <w:jc w:val="both"/>
              <w:rPr>
                <w:sz w:val="24"/>
                <w:szCs w:val="24"/>
              </w:rPr>
            </w:pPr>
            <w:r>
              <w:rPr>
                <w:sz w:val="24"/>
                <w:szCs w:val="24"/>
              </w:rPr>
              <w:t>Б и Д</w:t>
            </w:r>
          </w:p>
        </w:tc>
      </w:tr>
      <w:tr w:rsidR="00D5131F" w:rsidRPr="00C663E0" w:rsidTr="00871FB0">
        <w:tc>
          <w:tcPr>
            <w:tcW w:w="1956" w:type="dxa"/>
          </w:tcPr>
          <w:p w:rsidR="00D5131F" w:rsidRPr="0001372E" w:rsidRDefault="00D5131F" w:rsidP="004B5F3A">
            <w:pPr>
              <w:jc w:val="both"/>
              <w:rPr>
                <w:sz w:val="24"/>
                <w:szCs w:val="24"/>
              </w:rPr>
            </w:pPr>
            <w:r w:rsidRPr="0001372E">
              <w:rPr>
                <w:sz w:val="24"/>
                <w:szCs w:val="24"/>
              </w:rPr>
              <w:t>10</w:t>
            </w:r>
          </w:p>
        </w:tc>
        <w:tc>
          <w:tcPr>
            <w:tcW w:w="2410" w:type="dxa"/>
          </w:tcPr>
          <w:p w:rsidR="00D5131F" w:rsidRPr="00C663E0" w:rsidRDefault="00D5131F" w:rsidP="004B5F3A">
            <w:pPr>
              <w:jc w:val="both"/>
              <w:rPr>
                <w:sz w:val="24"/>
                <w:szCs w:val="24"/>
              </w:rPr>
            </w:pPr>
            <w:r>
              <w:rPr>
                <w:sz w:val="24"/>
                <w:szCs w:val="24"/>
              </w:rPr>
              <w:t>В и Д</w:t>
            </w:r>
          </w:p>
        </w:tc>
      </w:tr>
      <w:bookmarkEnd w:id="18"/>
    </w:tbl>
    <w:p w:rsidR="00D5131F" w:rsidRPr="008A50A5" w:rsidRDefault="00D5131F" w:rsidP="00D5131F">
      <w:pPr>
        <w:spacing w:after="0" w:line="360" w:lineRule="auto"/>
        <w:jc w:val="right"/>
        <w:rPr>
          <w:rFonts w:ascii="Times New Roman" w:hAnsi="Times New Roman" w:cs="Times New Roman"/>
          <w:color w:val="000000"/>
          <w:sz w:val="16"/>
          <w:szCs w:val="16"/>
        </w:rPr>
      </w:pPr>
    </w:p>
    <w:p w:rsidR="00D5131F" w:rsidRDefault="00D5131F" w:rsidP="00871FB0">
      <w:pPr>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Исходные данные для расчета представлены в таблице</w:t>
      </w:r>
    </w:p>
    <w:p w:rsidR="00D5131F" w:rsidRPr="00145E6E" w:rsidRDefault="00D5131F" w:rsidP="00871FB0">
      <w:pPr>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(тыс.руб.)</w:t>
      </w:r>
    </w:p>
    <w:tbl>
      <w:tblPr>
        <w:tblStyle w:val="af3"/>
        <w:tblW w:w="9646" w:type="dxa"/>
        <w:tblLook w:val="04A0" w:firstRow="1" w:lastRow="0" w:firstColumn="1" w:lastColumn="0" w:noHBand="0" w:noVBand="1"/>
      </w:tblPr>
      <w:tblGrid>
        <w:gridCol w:w="4390"/>
        <w:gridCol w:w="1701"/>
        <w:gridCol w:w="1984"/>
        <w:gridCol w:w="1559"/>
        <w:gridCol w:w="12"/>
      </w:tblGrid>
      <w:tr w:rsidR="00D5131F" w:rsidRPr="00145E6E" w:rsidTr="004B5F3A">
        <w:tc>
          <w:tcPr>
            <w:tcW w:w="4390" w:type="dxa"/>
            <w:vMerge w:val="restart"/>
          </w:tcPr>
          <w:p w:rsidR="00D5131F" w:rsidRPr="00145E6E" w:rsidRDefault="00D5131F" w:rsidP="004B5F3A">
            <w:pPr>
              <w:spacing w:line="360" w:lineRule="auto"/>
              <w:jc w:val="both"/>
              <w:rPr>
                <w:b/>
              </w:rPr>
            </w:pPr>
            <w:bookmarkStart w:id="19" w:name="_Hlk23140929"/>
          </w:p>
        </w:tc>
        <w:tc>
          <w:tcPr>
            <w:tcW w:w="5256" w:type="dxa"/>
            <w:gridSpan w:val="4"/>
          </w:tcPr>
          <w:p w:rsidR="00D5131F" w:rsidRPr="00145E6E" w:rsidRDefault="00D5131F" w:rsidP="004B5F3A">
            <w:pPr>
              <w:jc w:val="both"/>
            </w:pPr>
            <w:r>
              <w:t>Проект</w:t>
            </w:r>
            <w:r w:rsidRPr="00145E6E">
              <w:t xml:space="preserve"> </w:t>
            </w:r>
            <w:r>
              <w:t>А</w:t>
            </w:r>
          </w:p>
        </w:tc>
      </w:tr>
      <w:tr w:rsidR="00D5131F" w:rsidRPr="00145E6E" w:rsidTr="004B5F3A">
        <w:trPr>
          <w:gridAfter w:val="1"/>
          <w:wAfter w:w="12" w:type="dxa"/>
        </w:trPr>
        <w:tc>
          <w:tcPr>
            <w:tcW w:w="4390" w:type="dxa"/>
            <w:vMerge/>
          </w:tcPr>
          <w:p w:rsidR="00D5131F" w:rsidRPr="00145E6E" w:rsidRDefault="00D5131F" w:rsidP="004B5F3A">
            <w:pPr>
              <w:jc w:val="both"/>
            </w:pPr>
          </w:p>
        </w:tc>
        <w:tc>
          <w:tcPr>
            <w:tcW w:w="1701" w:type="dxa"/>
          </w:tcPr>
          <w:p w:rsidR="00D5131F" w:rsidRPr="00145E6E" w:rsidRDefault="00D5131F" w:rsidP="004B5F3A">
            <w:pPr>
              <w:jc w:val="both"/>
            </w:pPr>
            <w:r>
              <w:rPr>
                <w:lang w:val="en-US"/>
              </w:rPr>
              <w:t>min</w:t>
            </w:r>
            <w:r w:rsidRPr="00145E6E">
              <w:t xml:space="preserve"> </w:t>
            </w:r>
          </w:p>
        </w:tc>
        <w:tc>
          <w:tcPr>
            <w:tcW w:w="1984" w:type="dxa"/>
          </w:tcPr>
          <w:p w:rsidR="00D5131F" w:rsidRPr="00145E6E" w:rsidRDefault="00D5131F" w:rsidP="004B5F3A">
            <w:pPr>
              <w:jc w:val="both"/>
              <w:rPr>
                <w:lang w:val="en-US"/>
              </w:rPr>
            </w:pPr>
            <w:r>
              <w:t>наиболее вероятное</w:t>
            </w:r>
          </w:p>
        </w:tc>
        <w:tc>
          <w:tcPr>
            <w:tcW w:w="1559" w:type="dxa"/>
          </w:tcPr>
          <w:p w:rsidR="00D5131F" w:rsidRPr="00CE6163" w:rsidRDefault="00D5131F" w:rsidP="004B5F3A">
            <w:pPr>
              <w:jc w:val="both"/>
              <w:rPr>
                <w:lang w:val="en-US"/>
              </w:rPr>
            </w:pPr>
            <w:r>
              <w:rPr>
                <w:lang w:val="en-US"/>
              </w:rPr>
              <w:t>max</w:t>
            </w:r>
          </w:p>
        </w:tc>
      </w:tr>
      <w:bookmarkEnd w:id="19"/>
      <w:tr w:rsidR="00D5131F" w:rsidRPr="00145E6E" w:rsidTr="004B5F3A">
        <w:trPr>
          <w:gridAfter w:val="1"/>
          <w:wAfter w:w="12" w:type="dxa"/>
        </w:trPr>
        <w:tc>
          <w:tcPr>
            <w:tcW w:w="4390" w:type="dxa"/>
          </w:tcPr>
          <w:p w:rsidR="00D5131F" w:rsidRPr="00145E6E" w:rsidRDefault="00D5131F" w:rsidP="004B5F3A">
            <w:pPr>
              <w:jc w:val="both"/>
              <w:rPr>
                <w:lang w:val="en-US"/>
              </w:rPr>
            </w:pPr>
            <w:r w:rsidRPr="00145E6E">
              <w:t>Объем выпуска</w:t>
            </w:r>
            <w:r>
              <w:t>, шт</w:t>
            </w:r>
          </w:p>
        </w:tc>
        <w:tc>
          <w:tcPr>
            <w:tcW w:w="1701" w:type="dxa"/>
          </w:tcPr>
          <w:p w:rsidR="00D5131F" w:rsidRPr="00145E6E" w:rsidRDefault="00D5131F" w:rsidP="004B5F3A">
            <w:pPr>
              <w:jc w:val="center"/>
            </w:pPr>
            <w:r>
              <w:t>100</w:t>
            </w:r>
          </w:p>
        </w:tc>
        <w:tc>
          <w:tcPr>
            <w:tcW w:w="1984" w:type="dxa"/>
          </w:tcPr>
          <w:p w:rsidR="00D5131F" w:rsidRPr="00145E6E" w:rsidRDefault="00D5131F" w:rsidP="004B5F3A">
            <w:pPr>
              <w:jc w:val="center"/>
            </w:pPr>
            <w:r>
              <w:t>120</w:t>
            </w:r>
          </w:p>
        </w:tc>
        <w:tc>
          <w:tcPr>
            <w:tcW w:w="1559" w:type="dxa"/>
          </w:tcPr>
          <w:p w:rsidR="00D5131F" w:rsidRPr="00145E6E" w:rsidRDefault="00D5131F" w:rsidP="004B5F3A">
            <w:pPr>
              <w:jc w:val="center"/>
            </w:pPr>
            <w:r>
              <w:t>140</w:t>
            </w:r>
          </w:p>
        </w:tc>
      </w:tr>
      <w:tr w:rsidR="00D5131F" w:rsidRPr="00145E6E" w:rsidTr="004B5F3A">
        <w:trPr>
          <w:gridAfter w:val="1"/>
          <w:wAfter w:w="12" w:type="dxa"/>
        </w:trPr>
        <w:tc>
          <w:tcPr>
            <w:tcW w:w="4390" w:type="dxa"/>
          </w:tcPr>
          <w:p w:rsidR="00D5131F" w:rsidRPr="00145E6E" w:rsidRDefault="00D5131F" w:rsidP="004B5F3A">
            <w:pPr>
              <w:jc w:val="both"/>
            </w:pPr>
            <w:r w:rsidRPr="00145E6E">
              <w:t>Цена за шт.</w:t>
            </w:r>
          </w:p>
        </w:tc>
        <w:tc>
          <w:tcPr>
            <w:tcW w:w="1701" w:type="dxa"/>
          </w:tcPr>
          <w:p w:rsidR="00D5131F" w:rsidRPr="00145E6E" w:rsidRDefault="00D5131F" w:rsidP="004B5F3A">
            <w:pPr>
              <w:jc w:val="center"/>
            </w:pPr>
            <w:r>
              <w:t>55</w:t>
            </w:r>
          </w:p>
        </w:tc>
        <w:tc>
          <w:tcPr>
            <w:tcW w:w="1984" w:type="dxa"/>
          </w:tcPr>
          <w:p w:rsidR="00D5131F" w:rsidRPr="00145E6E" w:rsidRDefault="00D5131F" w:rsidP="004B5F3A">
            <w:pPr>
              <w:jc w:val="center"/>
            </w:pPr>
            <w:r>
              <w:t>60</w:t>
            </w:r>
          </w:p>
        </w:tc>
        <w:tc>
          <w:tcPr>
            <w:tcW w:w="1559" w:type="dxa"/>
          </w:tcPr>
          <w:p w:rsidR="00D5131F" w:rsidRPr="00145E6E" w:rsidRDefault="00D5131F" w:rsidP="004B5F3A">
            <w:pPr>
              <w:jc w:val="center"/>
            </w:pPr>
            <w:r>
              <w:t>68</w:t>
            </w:r>
          </w:p>
        </w:tc>
      </w:tr>
      <w:tr w:rsidR="00D5131F" w:rsidRPr="00145E6E" w:rsidTr="004B5F3A">
        <w:trPr>
          <w:gridAfter w:val="1"/>
          <w:wAfter w:w="12" w:type="dxa"/>
        </w:trPr>
        <w:tc>
          <w:tcPr>
            <w:tcW w:w="4390" w:type="dxa"/>
          </w:tcPr>
          <w:p w:rsidR="00D5131F" w:rsidRPr="00145E6E" w:rsidRDefault="00D5131F" w:rsidP="004B5F3A">
            <w:pPr>
              <w:jc w:val="both"/>
            </w:pPr>
            <w:r w:rsidRPr="00145E6E">
              <w:t>Переменные затраты на шт.</w:t>
            </w:r>
          </w:p>
        </w:tc>
        <w:tc>
          <w:tcPr>
            <w:tcW w:w="1701" w:type="dxa"/>
          </w:tcPr>
          <w:p w:rsidR="00D5131F" w:rsidRPr="00145E6E" w:rsidRDefault="00D5131F" w:rsidP="004B5F3A">
            <w:pPr>
              <w:jc w:val="center"/>
            </w:pPr>
            <w:r>
              <w:t>30</w:t>
            </w:r>
          </w:p>
        </w:tc>
        <w:tc>
          <w:tcPr>
            <w:tcW w:w="1984" w:type="dxa"/>
          </w:tcPr>
          <w:p w:rsidR="00D5131F" w:rsidRPr="00145E6E" w:rsidRDefault="00D5131F" w:rsidP="004B5F3A">
            <w:pPr>
              <w:jc w:val="center"/>
            </w:pPr>
            <w:r>
              <w:t>40</w:t>
            </w:r>
          </w:p>
        </w:tc>
        <w:tc>
          <w:tcPr>
            <w:tcW w:w="1559" w:type="dxa"/>
          </w:tcPr>
          <w:p w:rsidR="00D5131F" w:rsidRPr="00145E6E" w:rsidRDefault="00D5131F" w:rsidP="004B5F3A">
            <w:pPr>
              <w:jc w:val="center"/>
            </w:pPr>
            <w:r>
              <w:t>45</w:t>
            </w:r>
          </w:p>
        </w:tc>
      </w:tr>
      <w:tr w:rsidR="00D5131F" w:rsidRPr="00145E6E" w:rsidTr="004B5F3A">
        <w:trPr>
          <w:gridAfter w:val="1"/>
          <w:wAfter w:w="12" w:type="dxa"/>
        </w:trPr>
        <w:tc>
          <w:tcPr>
            <w:tcW w:w="4390" w:type="dxa"/>
          </w:tcPr>
          <w:p w:rsidR="00D5131F" w:rsidRPr="00145E6E" w:rsidRDefault="00D5131F" w:rsidP="004B5F3A">
            <w:pPr>
              <w:jc w:val="both"/>
            </w:pPr>
            <w:r w:rsidRPr="00145E6E">
              <w:t>Совокупные постоянные затраты</w:t>
            </w:r>
          </w:p>
        </w:tc>
        <w:tc>
          <w:tcPr>
            <w:tcW w:w="1701" w:type="dxa"/>
          </w:tcPr>
          <w:p w:rsidR="00D5131F" w:rsidRPr="00145E6E" w:rsidRDefault="00D5131F" w:rsidP="004B5F3A">
            <w:pPr>
              <w:jc w:val="center"/>
            </w:pPr>
            <w:r>
              <w:t>700</w:t>
            </w:r>
          </w:p>
        </w:tc>
        <w:tc>
          <w:tcPr>
            <w:tcW w:w="1984" w:type="dxa"/>
          </w:tcPr>
          <w:p w:rsidR="00D5131F" w:rsidRPr="00145E6E" w:rsidRDefault="00D5131F" w:rsidP="004B5F3A">
            <w:pPr>
              <w:jc w:val="center"/>
            </w:pPr>
            <w:r>
              <w:t>700</w:t>
            </w:r>
          </w:p>
        </w:tc>
        <w:tc>
          <w:tcPr>
            <w:tcW w:w="1559" w:type="dxa"/>
          </w:tcPr>
          <w:p w:rsidR="00D5131F" w:rsidRPr="00145E6E" w:rsidRDefault="00D5131F" w:rsidP="004B5F3A">
            <w:pPr>
              <w:jc w:val="center"/>
            </w:pPr>
            <w:r>
              <w:t>700</w:t>
            </w:r>
          </w:p>
        </w:tc>
      </w:tr>
      <w:tr w:rsidR="00D5131F" w:rsidRPr="00145E6E" w:rsidTr="004B5F3A">
        <w:trPr>
          <w:gridAfter w:val="1"/>
          <w:wAfter w:w="12" w:type="dxa"/>
        </w:trPr>
        <w:tc>
          <w:tcPr>
            <w:tcW w:w="4390" w:type="dxa"/>
          </w:tcPr>
          <w:p w:rsidR="00D5131F" w:rsidRPr="00145E6E" w:rsidRDefault="00D5131F" w:rsidP="004B5F3A">
            <w:pPr>
              <w:jc w:val="both"/>
            </w:pPr>
            <w:r w:rsidRPr="00145E6E">
              <w:t>Амортизация</w:t>
            </w:r>
          </w:p>
        </w:tc>
        <w:tc>
          <w:tcPr>
            <w:tcW w:w="1701" w:type="dxa"/>
          </w:tcPr>
          <w:p w:rsidR="00D5131F" w:rsidRPr="00145E6E" w:rsidRDefault="00D5131F" w:rsidP="004B5F3A">
            <w:pPr>
              <w:jc w:val="center"/>
            </w:pPr>
            <w:r>
              <w:t>200</w:t>
            </w:r>
          </w:p>
        </w:tc>
        <w:tc>
          <w:tcPr>
            <w:tcW w:w="1984" w:type="dxa"/>
          </w:tcPr>
          <w:p w:rsidR="00D5131F" w:rsidRPr="00145E6E" w:rsidRDefault="00D5131F" w:rsidP="004B5F3A">
            <w:pPr>
              <w:jc w:val="center"/>
            </w:pPr>
            <w:r>
              <w:t>200</w:t>
            </w:r>
          </w:p>
        </w:tc>
        <w:tc>
          <w:tcPr>
            <w:tcW w:w="1559" w:type="dxa"/>
          </w:tcPr>
          <w:p w:rsidR="00D5131F" w:rsidRPr="00145E6E" w:rsidRDefault="00D5131F" w:rsidP="004B5F3A">
            <w:pPr>
              <w:jc w:val="center"/>
            </w:pPr>
            <w:r>
              <w:t>200</w:t>
            </w:r>
          </w:p>
        </w:tc>
      </w:tr>
      <w:tr w:rsidR="00D5131F" w:rsidRPr="00145E6E" w:rsidTr="004B5F3A">
        <w:trPr>
          <w:gridAfter w:val="1"/>
          <w:wAfter w:w="12" w:type="dxa"/>
        </w:trPr>
        <w:tc>
          <w:tcPr>
            <w:tcW w:w="4390" w:type="dxa"/>
          </w:tcPr>
          <w:p w:rsidR="00D5131F" w:rsidRPr="00145E6E" w:rsidRDefault="00D5131F" w:rsidP="004B5F3A">
            <w:pPr>
              <w:jc w:val="both"/>
            </w:pPr>
            <w:r w:rsidRPr="00145E6E">
              <w:t>Налог на прибыль</w:t>
            </w:r>
            <w:r>
              <w:t>, %</w:t>
            </w:r>
          </w:p>
        </w:tc>
        <w:tc>
          <w:tcPr>
            <w:tcW w:w="1701" w:type="dxa"/>
          </w:tcPr>
          <w:p w:rsidR="00D5131F" w:rsidRPr="00145E6E" w:rsidRDefault="00D5131F" w:rsidP="004B5F3A">
            <w:pPr>
              <w:jc w:val="center"/>
            </w:pPr>
            <w:r>
              <w:t>20</w:t>
            </w:r>
          </w:p>
        </w:tc>
        <w:tc>
          <w:tcPr>
            <w:tcW w:w="1984" w:type="dxa"/>
          </w:tcPr>
          <w:p w:rsidR="00D5131F" w:rsidRPr="00145E6E" w:rsidRDefault="00D5131F" w:rsidP="004B5F3A">
            <w:pPr>
              <w:jc w:val="center"/>
            </w:pPr>
            <w:r>
              <w:t>20</w:t>
            </w:r>
          </w:p>
        </w:tc>
        <w:tc>
          <w:tcPr>
            <w:tcW w:w="1559" w:type="dxa"/>
          </w:tcPr>
          <w:p w:rsidR="00D5131F" w:rsidRPr="00145E6E" w:rsidRDefault="00D5131F" w:rsidP="004B5F3A">
            <w:pPr>
              <w:jc w:val="center"/>
            </w:pPr>
            <w:r>
              <w:t>20</w:t>
            </w:r>
          </w:p>
        </w:tc>
      </w:tr>
      <w:tr w:rsidR="00D5131F" w:rsidRPr="00145E6E" w:rsidTr="004B5F3A">
        <w:trPr>
          <w:gridAfter w:val="1"/>
          <w:wAfter w:w="12" w:type="dxa"/>
        </w:trPr>
        <w:tc>
          <w:tcPr>
            <w:tcW w:w="4390" w:type="dxa"/>
          </w:tcPr>
          <w:p w:rsidR="00D5131F" w:rsidRPr="00145E6E" w:rsidRDefault="00D5131F" w:rsidP="004B5F3A">
            <w:pPr>
              <w:jc w:val="both"/>
            </w:pPr>
            <w:r w:rsidRPr="00145E6E">
              <w:t>Норма дисконта</w:t>
            </w:r>
            <w:r>
              <w:t>, %</w:t>
            </w:r>
          </w:p>
        </w:tc>
        <w:tc>
          <w:tcPr>
            <w:tcW w:w="1701" w:type="dxa"/>
          </w:tcPr>
          <w:p w:rsidR="00D5131F" w:rsidRPr="00145E6E" w:rsidRDefault="00D5131F" w:rsidP="004B5F3A">
            <w:pPr>
              <w:jc w:val="center"/>
            </w:pPr>
            <w:r>
              <w:t>15</w:t>
            </w:r>
          </w:p>
        </w:tc>
        <w:tc>
          <w:tcPr>
            <w:tcW w:w="1984" w:type="dxa"/>
          </w:tcPr>
          <w:p w:rsidR="00D5131F" w:rsidRPr="00145E6E" w:rsidRDefault="00D5131F" w:rsidP="004B5F3A">
            <w:pPr>
              <w:jc w:val="center"/>
            </w:pPr>
            <w:r>
              <w:t>12</w:t>
            </w:r>
          </w:p>
        </w:tc>
        <w:tc>
          <w:tcPr>
            <w:tcW w:w="1559" w:type="dxa"/>
          </w:tcPr>
          <w:p w:rsidR="00D5131F" w:rsidRPr="00145E6E" w:rsidRDefault="00D5131F" w:rsidP="004B5F3A">
            <w:pPr>
              <w:jc w:val="center"/>
            </w:pPr>
            <w:r>
              <w:t>12</w:t>
            </w:r>
          </w:p>
        </w:tc>
      </w:tr>
      <w:tr w:rsidR="00D5131F" w:rsidRPr="00145E6E" w:rsidTr="004B5F3A">
        <w:trPr>
          <w:gridAfter w:val="1"/>
          <w:wAfter w:w="12" w:type="dxa"/>
        </w:trPr>
        <w:tc>
          <w:tcPr>
            <w:tcW w:w="4390" w:type="dxa"/>
          </w:tcPr>
          <w:p w:rsidR="00D5131F" w:rsidRPr="00145E6E" w:rsidRDefault="00D5131F" w:rsidP="004B5F3A">
            <w:pPr>
              <w:jc w:val="both"/>
            </w:pPr>
            <w:r w:rsidRPr="00145E6E">
              <w:t>Срок проекта</w:t>
            </w:r>
          </w:p>
        </w:tc>
        <w:tc>
          <w:tcPr>
            <w:tcW w:w="1701" w:type="dxa"/>
          </w:tcPr>
          <w:p w:rsidR="00D5131F" w:rsidRPr="00145E6E" w:rsidRDefault="00D5131F" w:rsidP="004B5F3A">
            <w:pPr>
              <w:jc w:val="center"/>
            </w:pPr>
            <w:r>
              <w:t>5</w:t>
            </w:r>
          </w:p>
        </w:tc>
        <w:tc>
          <w:tcPr>
            <w:tcW w:w="1984" w:type="dxa"/>
          </w:tcPr>
          <w:p w:rsidR="00D5131F" w:rsidRPr="00145E6E" w:rsidRDefault="00D5131F" w:rsidP="004B5F3A">
            <w:pPr>
              <w:jc w:val="center"/>
            </w:pPr>
            <w:r>
              <w:t>5</w:t>
            </w:r>
          </w:p>
        </w:tc>
        <w:tc>
          <w:tcPr>
            <w:tcW w:w="1559" w:type="dxa"/>
          </w:tcPr>
          <w:p w:rsidR="00D5131F" w:rsidRPr="00145E6E" w:rsidRDefault="00D5131F" w:rsidP="004B5F3A">
            <w:pPr>
              <w:jc w:val="center"/>
            </w:pPr>
            <w:r>
              <w:t>4</w:t>
            </w:r>
          </w:p>
        </w:tc>
      </w:tr>
      <w:tr w:rsidR="00D5131F" w:rsidRPr="00145E6E" w:rsidTr="004B5F3A">
        <w:trPr>
          <w:gridAfter w:val="1"/>
          <w:wAfter w:w="12" w:type="dxa"/>
        </w:trPr>
        <w:tc>
          <w:tcPr>
            <w:tcW w:w="4390" w:type="dxa"/>
          </w:tcPr>
          <w:p w:rsidR="00D5131F" w:rsidRPr="00145E6E" w:rsidRDefault="00D5131F" w:rsidP="004B5F3A">
            <w:pPr>
              <w:jc w:val="both"/>
            </w:pPr>
            <w:r w:rsidRPr="00145E6E">
              <w:t>Остаточная стоимость</w:t>
            </w:r>
          </w:p>
        </w:tc>
        <w:tc>
          <w:tcPr>
            <w:tcW w:w="1701" w:type="dxa"/>
          </w:tcPr>
          <w:p w:rsidR="00D5131F" w:rsidRPr="00145E6E" w:rsidRDefault="00D5131F" w:rsidP="004B5F3A">
            <w:pPr>
              <w:jc w:val="center"/>
            </w:pPr>
            <w:r>
              <w:t>300</w:t>
            </w:r>
          </w:p>
        </w:tc>
        <w:tc>
          <w:tcPr>
            <w:tcW w:w="1984" w:type="dxa"/>
          </w:tcPr>
          <w:p w:rsidR="00D5131F" w:rsidRPr="00145E6E" w:rsidRDefault="00D5131F" w:rsidP="004B5F3A">
            <w:pPr>
              <w:jc w:val="center"/>
            </w:pPr>
            <w:r>
              <w:t>300</w:t>
            </w:r>
          </w:p>
        </w:tc>
        <w:tc>
          <w:tcPr>
            <w:tcW w:w="1559" w:type="dxa"/>
          </w:tcPr>
          <w:p w:rsidR="00D5131F" w:rsidRPr="00145E6E" w:rsidRDefault="00D5131F" w:rsidP="004B5F3A">
            <w:pPr>
              <w:jc w:val="center"/>
            </w:pPr>
            <w:r>
              <w:t>300</w:t>
            </w:r>
          </w:p>
        </w:tc>
      </w:tr>
      <w:tr w:rsidR="00D5131F" w:rsidRPr="00145E6E" w:rsidTr="004B5F3A">
        <w:trPr>
          <w:gridAfter w:val="1"/>
          <w:wAfter w:w="12" w:type="dxa"/>
        </w:trPr>
        <w:tc>
          <w:tcPr>
            <w:tcW w:w="4390" w:type="dxa"/>
          </w:tcPr>
          <w:p w:rsidR="00D5131F" w:rsidRPr="00145E6E" w:rsidRDefault="00D5131F" w:rsidP="004B5F3A">
            <w:pPr>
              <w:jc w:val="both"/>
            </w:pPr>
            <w:r w:rsidRPr="00145E6E">
              <w:t>Начальные инвестиции</w:t>
            </w:r>
          </w:p>
        </w:tc>
        <w:tc>
          <w:tcPr>
            <w:tcW w:w="1701" w:type="dxa"/>
          </w:tcPr>
          <w:p w:rsidR="00D5131F" w:rsidRPr="00145E6E" w:rsidRDefault="00D5131F" w:rsidP="004B5F3A">
            <w:pPr>
              <w:jc w:val="center"/>
            </w:pPr>
            <w:r>
              <w:t>1200</w:t>
            </w:r>
          </w:p>
        </w:tc>
        <w:tc>
          <w:tcPr>
            <w:tcW w:w="1984" w:type="dxa"/>
          </w:tcPr>
          <w:p w:rsidR="00D5131F" w:rsidRDefault="00D5131F" w:rsidP="004B5F3A">
            <w:pPr>
              <w:jc w:val="center"/>
            </w:pPr>
            <w:r w:rsidRPr="00BD0FA7">
              <w:t>1200</w:t>
            </w:r>
          </w:p>
        </w:tc>
        <w:tc>
          <w:tcPr>
            <w:tcW w:w="1559" w:type="dxa"/>
          </w:tcPr>
          <w:p w:rsidR="00D5131F" w:rsidRDefault="00D5131F" w:rsidP="004B5F3A">
            <w:pPr>
              <w:jc w:val="center"/>
            </w:pPr>
            <w:r w:rsidRPr="00BD0FA7">
              <w:t>1200</w:t>
            </w:r>
          </w:p>
        </w:tc>
      </w:tr>
      <w:tr w:rsidR="00D5131F" w:rsidRPr="00145E6E" w:rsidTr="004B5F3A">
        <w:tc>
          <w:tcPr>
            <w:tcW w:w="4390" w:type="dxa"/>
            <w:vMerge w:val="restart"/>
          </w:tcPr>
          <w:p w:rsidR="00D5131F" w:rsidRPr="00145E6E" w:rsidRDefault="00D5131F" w:rsidP="004B5F3A">
            <w:pPr>
              <w:spacing w:line="360" w:lineRule="auto"/>
              <w:jc w:val="both"/>
              <w:rPr>
                <w:b/>
              </w:rPr>
            </w:pPr>
          </w:p>
        </w:tc>
        <w:tc>
          <w:tcPr>
            <w:tcW w:w="5256" w:type="dxa"/>
            <w:gridSpan w:val="4"/>
          </w:tcPr>
          <w:p w:rsidR="00D5131F" w:rsidRPr="00145E6E" w:rsidRDefault="00D5131F" w:rsidP="004B5F3A">
            <w:pPr>
              <w:jc w:val="both"/>
            </w:pPr>
            <w:r w:rsidRPr="003212B9">
              <w:t xml:space="preserve">Проект </w:t>
            </w:r>
            <w:r>
              <w:t>Б</w:t>
            </w:r>
          </w:p>
        </w:tc>
      </w:tr>
      <w:tr w:rsidR="00D5131F" w:rsidRPr="00145E6E" w:rsidTr="004B5F3A">
        <w:trPr>
          <w:gridAfter w:val="1"/>
          <w:wAfter w:w="12" w:type="dxa"/>
        </w:trPr>
        <w:tc>
          <w:tcPr>
            <w:tcW w:w="4390" w:type="dxa"/>
            <w:vMerge/>
          </w:tcPr>
          <w:p w:rsidR="00D5131F" w:rsidRPr="00145E6E" w:rsidRDefault="00D5131F" w:rsidP="004B5F3A">
            <w:pPr>
              <w:jc w:val="both"/>
            </w:pPr>
          </w:p>
        </w:tc>
        <w:tc>
          <w:tcPr>
            <w:tcW w:w="1701" w:type="dxa"/>
          </w:tcPr>
          <w:p w:rsidR="00D5131F" w:rsidRPr="00145E6E" w:rsidRDefault="00D5131F" w:rsidP="004B5F3A">
            <w:pPr>
              <w:jc w:val="both"/>
            </w:pPr>
            <w:r>
              <w:rPr>
                <w:lang w:val="en-US"/>
              </w:rPr>
              <w:t>min</w:t>
            </w:r>
            <w:r w:rsidRPr="00145E6E">
              <w:t xml:space="preserve"> </w:t>
            </w:r>
          </w:p>
        </w:tc>
        <w:tc>
          <w:tcPr>
            <w:tcW w:w="1984" w:type="dxa"/>
          </w:tcPr>
          <w:p w:rsidR="00D5131F" w:rsidRPr="00145E6E" w:rsidRDefault="00D5131F" w:rsidP="004B5F3A">
            <w:pPr>
              <w:jc w:val="both"/>
              <w:rPr>
                <w:lang w:val="en-US"/>
              </w:rPr>
            </w:pPr>
            <w:r>
              <w:t>наиболее вероятное</w:t>
            </w:r>
          </w:p>
        </w:tc>
        <w:tc>
          <w:tcPr>
            <w:tcW w:w="1559" w:type="dxa"/>
          </w:tcPr>
          <w:p w:rsidR="00D5131F" w:rsidRPr="00CE6163" w:rsidRDefault="00D5131F" w:rsidP="004B5F3A">
            <w:pPr>
              <w:jc w:val="both"/>
              <w:rPr>
                <w:lang w:val="en-US"/>
              </w:rPr>
            </w:pPr>
            <w:r>
              <w:rPr>
                <w:lang w:val="en-US"/>
              </w:rPr>
              <w:t>max</w:t>
            </w:r>
          </w:p>
        </w:tc>
      </w:tr>
      <w:tr w:rsidR="00D5131F" w:rsidRPr="00145E6E" w:rsidTr="004B5F3A">
        <w:trPr>
          <w:gridAfter w:val="1"/>
          <w:wAfter w:w="12" w:type="dxa"/>
        </w:trPr>
        <w:tc>
          <w:tcPr>
            <w:tcW w:w="4390" w:type="dxa"/>
          </w:tcPr>
          <w:p w:rsidR="00D5131F" w:rsidRPr="00145E6E" w:rsidRDefault="00D5131F" w:rsidP="004B5F3A">
            <w:pPr>
              <w:jc w:val="both"/>
              <w:rPr>
                <w:lang w:val="en-US"/>
              </w:rPr>
            </w:pPr>
            <w:r w:rsidRPr="00145E6E">
              <w:t>Объем выпуска</w:t>
            </w:r>
            <w:r>
              <w:t>, шт</w:t>
            </w:r>
          </w:p>
        </w:tc>
        <w:tc>
          <w:tcPr>
            <w:tcW w:w="1701" w:type="dxa"/>
          </w:tcPr>
          <w:p w:rsidR="00D5131F" w:rsidRPr="00145E6E" w:rsidRDefault="00D5131F" w:rsidP="004B5F3A">
            <w:pPr>
              <w:jc w:val="center"/>
            </w:pPr>
            <w:r>
              <w:t>1000</w:t>
            </w:r>
          </w:p>
        </w:tc>
        <w:tc>
          <w:tcPr>
            <w:tcW w:w="1984" w:type="dxa"/>
          </w:tcPr>
          <w:p w:rsidR="00D5131F" w:rsidRPr="00145E6E" w:rsidRDefault="00D5131F" w:rsidP="004B5F3A">
            <w:pPr>
              <w:jc w:val="center"/>
            </w:pPr>
            <w:r>
              <w:t>1200</w:t>
            </w:r>
          </w:p>
        </w:tc>
        <w:tc>
          <w:tcPr>
            <w:tcW w:w="1559" w:type="dxa"/>
          </w:tcPr>
          <w:p w:rsidR="00D5131F" w:rsidRPr="00145E6E" w:rsidRDefault="00D5131F" w:rsidP="004B5F3A">
            <w:pPr>
              <w:jc w:val="center"/>
            </w:pPr>
            <w:r>
              <w:t>1400</w:t>
            </w:r>
          </w:p>
        </w:tc>
      </w:tr>
      <w:tr w:rsidR="00D5131F" w:rsidRPr="00145E6E" w:rsidTr="004B5F3A">
        <w:trPr>
          <w:gridAfter w:val="1"/>
          <w:wAfter w:w="12" w:type="dxa"/>
        </w:trPr>
        <w:tc>
          <w:tcPr>
            <w:tcW w:w="4390" w:type="dxa"/>
          </w:tcPr>
          <w:p w:rsidR="00D5131F" w:rsidRPr="00145E6E" w:rsidRDefault="00D5131F" w:rsidP="004B5F3A">
            <w:pPr>
              <w:jc w:val="both"/>
            </w:pPr>
            <w:r w:rsidRPr="00145E6E">
              <w:t>Цена за шт.</w:t>
            </w:r>
          </w:p>
        </w:tc>
        <w:tc>
          <w:tcPr>
            <w:tcW w:w="1701" w:type="dxa"/>
          </w:tcPr>
          <w:p w:rsidR="00D5131F" w:rsidRPr="00145E6E" w:rsidRDefault="00D5131F" w:rsidP="004B5F3A">
            <w:pPr>
              <w:jc w:val="center"/>
            </w:pPr>
            <w:r>
              <w:t>55</w:t>
            </w:r>
          </w:p>
        </w:tc>
        <w:tc>
          <w:tcPr>
            <w:tcW w:w="1984" w:type="dxa"/>
          </w:tcPr>
          <w:p w:rsidR="00D5131F" w:rsidRPr="00145E6E" w:rsidRDefault="00D5131F" w:rsidP="004B5F3A">
            <w:pPr>
              <w:jc w:val="center"/>
            </w:pPr>
            <w:r>
              <w:t>60</w:t>
            </w:r>
          </w:p>
        </w:tc>
        <w:tc>
          <w:tcPr>
            <w:tcW w:w="1559" w:type="dxa"/>
          </w:tcPr>
          <w:p w:rsidR="00D5131F" w:rsidRPr="00145E6E" w:rsidRDefault="00D5131F" w:rsidP="004B5F3A">
            <w:pPr>
              <w:jc w:val="center"/>
            </w:pPr>
            <w:r>
              <w:t>65</w:t>
            </w:r>
          </w:p>
        </w:tc>
      </w:tr>
      <w:tr w:rsidR="00D5131F" w:rsidRPr="00145E6E" w:rsidTr="004B5F3A">
        <w:trPr>
          <w:gridAfter w:val="1"/>
          <w:wAfter w:w="12" w:type="dxa"/>
        </w:trPr>
        <w:tc>
          <w:tcPr>
            <w:tcW w:w="4390" w:type="dxa"/>
          </w:tcPr>
          <w:p w:rsidR="00D5131F" w:rsidRPr="00145E6E" w:rsidRDefault="00D5131F" w:rsidP="004B5F3A">
            <w:pPr>
              <w:jc w:val="both"/>
            </w:pPr>
            <w:r w:rsidRPr="00145E6E">
              <w:t>Переменные затраты на шт.</w:t>
            </w:r>
          </w:p>
        </w:tc>
        <w:tc>
          <w:tcPr>
            <w:tcW w:w="1701" w:type="dxa"/>
          </w:tcPr>
          <w:p w:rsidR="00D5131F" w:rsidRPr="00145E6E" w:rsidRDefault="00D5131F" w:rsidP="004B5F3A">
            <w:pPr>
              <w:jc w:val="center"/>
            </w:pPr>
            <w:r>
              <w:t>25</w:t>
            </w:r>
          </w:p>
        </w:tc>
        <w:tc>
          <w:tcPr>
            <w:tcW w:w="1984" w:type="dxa"/>
          </w:tcPr>
          <w:p w:rsidR="00D5131F" w:rsidRPr="00145E6E" w:rsidRDefault="00D5131F" w:rsidP="004B5F3A">
            <w:pPr>
              <w:jc w:val="center"/>
            </w:pPr>
            <w:r>
              <w:t>30</w:t>
            </w:r>
          </w:p>
        </w:tc>
        <w:tc>
          <w:tcPr>
            <w:tcW w:w="1559" w:type="dxa"/>
          </w:tcPr>
          <w:p w:rsidR="00D5131F" w:rsidRPr="00145E6E" w:rsidRDefault="00D5131F" w:rsidP="004B5F3A">
            <w:pPr>
              <w:jc w:val="center"/>
            </w:pPr>
            <w:r>
              <w:t>40</w:t>
            </w:r>
          </w:p>
        </w:tc>
      </w:tr>
      <w:tr w:rsidR="00D5131F" w:rsidRPr="00145E6E" w:rsidTr="004B5F3A">
        <w:trPr>
          <w:gridAfter w:val="1"/>
          <w:wAfter w:w="12" w:type="dxa"/>
        </w:trPr>
        <w:tc>
          <w:tcPr>
            <w:tcW w:w="4390" w:type="dxa"/>
          </w:tcPr>
          <w:p w:rsidR="00D5131F" w:rsidRPr="00145E6E" w:rsidRDefault="00D5131F" w:rsidP="004B5F3A">
            <w:pPr>
              <w:jc w:val="both"/>
            </w:pPr>
            <w:r w:rsidRPr="00145E6E">
              <w:t>Совокупные постоянные затраты</w:t>
            </w:r>
          </w:p>
        </w:tc>
        <w:tc>
          <w:tcPr>
            <w:tcW w:w="1701" w:type="dxa"/>
          </w:tcPr>
          <w:p w:rsidR="00D5131F" w:rsidRPr="00145E6E" w:rsidRDefault="00D5131F" w:rsidP="004B5F3A">
            <w:pPr>
              <w:jc w:val="center"/>
            </w:pPr>
            <w:r>
              <w:t>700</w:t>
            </w:r>
          </w:p>
        </w:tc>
        <w:tc>
          <w:tcPr>
            <w:tcW w:w="1984" w:type="dxa"/>
          </w:tcPr>
          <w:p w:rsidR="00D5131F" w:rsidRPr="00145E6E" w:rsidRDefault="00D5131F" w:rsidP="004B5F3A">
            <w:pPr>
              <w:jc w:val="center"/>
            </w:pPr>
            <w:r>
              <w:t>700</w:t>
            </w:r>
          </w:p>
        </w:tc>
        <w:tc>
          <w:tcPr>
            <w:tcW w:w="1559" w:type="dxa"/>
          </w:tcPr>
          <w:p w:rsidR="00D5131F" w:rsidRPr="00145E6E" w:rsidRDefault="00D5131F" w:rsidP="004B5F3A">
            <w:pPr>
              <w:jc w:val="center"/>
            </w:pPr>
            <w:r>
              <w:t>700</w:t>
            </w:r>
          </w:p>
        </w:tc>
      </w:tr>
      <w:tr w:rsidR="00D5131F" w:rsidRPr="00145E6E" w:rsidTr="004B5F3A">
        <w:trPr>
          <w:gridAfter w:val="1"/>
          <w:wAfter w:w="12" w:type="dxa"/>
        </w:trPr>
        <w:tc>
          <w:tcPr>
            <w:tcW w:w="4390" w:type="dxa"/>
          </w:tcPr>
          <w:p w:rsidR="00D5131F" w:rsidRPr="00145E6E" w:rsidRDefault="00D5131F" w:rsidP="004B5F3A">
            <w:pPr>
              <w:jc w:val="both"/>
            </w:pPr>
            <w:r w:rsidRPr="00145E6E">
              <w:t>Амортизация</w:t>
            </w:r>
          </w:p>
        </w:tc>
        <w:tc>
          <w:tcPr>
            <w:tcW w:w="1701" w:type="dxa"/>
          </w:tcPr>
          <w:p w:rsidR="00D5131F" w:rsidRPr="00145E6E" w:rsidRDefault="00D5131F" w:rsidP="004B5F3A">
            <w:pPr>
              <w:jc w:val="center"/>
            </w:pPr>
            <w:r>
              <w:t>200</w:t>
            </w:r>
          </w:p>
        </w:tc>
        <w:tc>
          <w:tcPr>
            <w:tcW w:w="1984" w:type="dxa"/>
          </w:tcPr>
          <w:p w:rsidR="00D5131F" w:rsidRPr="00145E6E" w:rsidRDefault="00D5131F" w:rsidP="004B5F3A">
            <w:pPr>
              <w:jc w:val="center"/>
            </w:pPr>
            <w:r>
              <w:t>200</w:t>
            </w:r>
          </w:p>
        </w:tc>
        <w:tc>
          <w:tcPr>
            <w:tcW w:w="1559" w:type="dxa"/>
          </w:tcPr>
          <w:p w:rsidR="00D5131F" w:rsidRPr="00145E6E" w:rsidRDefault="00D5131F" w:rsidP="004B5F3A">
            <w:pPr>
              <w:jc w:val="center"/>
            </w:pPr>
            <w:r>
              <w:t>200</w:t>
            </w:r>
          </w:p>
        </w:tc>
      </w:tr>
      <w:tr w:rsidR="00D5131F" w:rsidRPr="00145E6E" w:rsidTr="004B5F3A">
        <w:trPr>
          <w:gridAfter w:val="1"/>
          <w:wAfter w:w="12" w:type="dxa"/>
        </w:trPr>
        <w:tc>
          <w:tcPr>
            <w:tcW w:w="4390" w:type="dxa"/>
          </w:tcPr>
          <w:p w:rsidR="00D5131F" w:rsidRPr="00145E6E" w:rsidRDefault="00D5131F" w:rsidP="004B5F3A">
            <w:pPr>
              <w:jc w:val="both"/>
            </w:pPr>
            <w:r w:rsidRPr="00145E6E">
              <w:t>Налог на прибыль</w:t>
            </w:r>
            <w:r>
              <w:t xml:space="preserve">, % </w:t>
            </w:r>
          </w:p>
        </w:tc>
        <w:tc>
          <w:tcPr>
            <w:tcW w:w="1701" w:type="dxa"/>
          </w:tcPr>
          <w:p w:rsidR="00D5131F" w:rsidRPr="00145E6E" w:rsidRDefault="00D5131F" w:rsidP="004B5F3A">
            <w:pPr>
              <w:jc w:val="center"/>
            </w:pPr>
            <w:r>
              <w:t>20</w:t>
            </w:r>
          </w:p>
        </w:tc>
        <w:tc>
          <w:tcPr>
            <w:tcW w:w="1984" w:type="dxa"/>
          </w:tcPr>
          <w:p w:rsidR="00D5131F" w:rsidRPr="00145E6E" w:rsidRDefault="00D5131F" w:rsidP="004B5F3A">
            <w:pPr>
              <w:jc w:val="center"/>
            </w:pPr>
            <w:r>
              <w:t>20</w:t>
            </w:r>
          </w:p>
        </w:tc>
        <w:tc>
          <w:tcPr>
            <w:tcW w:w="1559" w:type="dxa"/>
          </w:tcPr>
          <w:p w:rsidR="00D5131F" w:rsidRPr="00145E6E" w:rsidRDefault="00D5131F" w:rsidP="004B5F3A">
            <w:pPr>
              <w:jc w:val="center"/>
            </w:pPr>
            <w:r>
              <w:t>20</w:t>
            </w:r>
          </w:p>
        </w:tc>
      </w:tr>
      <w:tr w:rsidR="00D5131F" w:rsidRPr="00145E6E" w:rsidTr="004B5F3A">
        <w:trPr>
          <w:gridAfter w:val="1"/>
          <w:wAfter w:w="12" w:type="dxa"/>
        </w:trPr>
        <w:tc>
          <w:tcPr>
            <w:tcW w:w="4390" w:type="dxa"/>
          </w:tcPr>
          <w:p w:rsidR="00D5131F" w:rsidRPr="00145E6E" w:rsidRDefault="00D5131F" w:rsidP="004B5F3A">
            <w:pPr>
              <w:jc w:val="both"/>
            </w:pPr>
            <w:r w:rsidRPr="00145E6E">
              <w:t>Норма дисконта</w:t>
            </w:r>
            <w:r w:rsidRPr="00340B2D">
              <w:t>, %</w:t>
            </w:r>
          </w:p>
        </w:tc>
        <w:tc>
          <w:tcPr>
            <w:tcW w:w="1701" w:type="dxa"/>
          </w:tcPr>
          <w:p w:rsidR="00D5131F" w:rsidRPr="00145E6E" w:rsidRDefault="00D5131F" w:rsidP="004B5F3A">
            <w:pPr>
              <w:jc w:val="center"/>
            </w:pPr>
            <w:r>
              <w:t>13</w:t>
            </w:r>
          </w:p>
        </w:tc>
        <w:tc>
          <w:tcPr>
            <w:tcW w:w="1984" w:type="dxa"/>
          </w:tcPr>
          <w:p w:rsidR="00D5131F" w:rsidRPr="00145E6E" w:rsidRDefault="00D5131F" w:rsidP="004B5F3A">
            <w:pPr>
              <w:jc w:val="center"/>
            </w:pPr>
            <w:r>
              <w:t>10</w:t>
            </w:r>
          </w:p>
        </w:tc>
        <w:tc>
          <w:tcPr>
            <w:tcW w:w="1559" w:type="dxa"/>
          </w:tcPr>
          <w:p w:rsidR="00D5131F" w:rsidRPr="00145E6E" w:rsidRDefault="00D5131F" w:rsidP="004B5F3A">
            <w:pPr>
              <w:jc w:val="center"/>
            </w:pPr>
            <w:r>
              <w:t>9</w:t>
            </w:r>
          </w:p>
        </w:tc>
      </w:tr>
      <w:tr w:rsidR="00D5131F" w:rsidRPr="00145E6E" w:rsidTr="004B5F3A">
        <w:trPr>
          <w:gridAfter w:val="1"/>
          <w:wAfter w:w="12" w:type="dxa"/>
        </w:trPr>
        <w:tc>
          <w:tcPr>
            <w:tcW w:w="4390" w:type="dxa"/>
          </w:tcPr>
          <w:p w:rsidR="00D5131F" w:rsidRPr="00145E6E" w:rsidRDefault="00D5131F" w:rsidP="004B5F3A">
            <w:pPr>
              <w:jc w:val="both"/>
            </w:pPr>
            <w:r w:rsidRPr="00145E6E">
              <w:t>Срок проекта</w:t>
            </w:r>
          </w:p>
        </w:tc>
        <w:tc>
          <w:tcPr>
            <w:tcW w:w="1701" w:type="dxa"/>
          </w:tcPr>
          <w:p w:rsidR="00D5131F" w:rsidRPr="00145E6E" w:rsidRDefault="00D5131F" w:rsidP="004B5F3A">
            <w:pPr>
              <w:jc w:val="center"/>
            </w:pPr>
            <w:r>
              <w:t>6</w:t>
            </w:r>
          </w:p>
        </w:tc>
        <w:tc>
          <w:tcPr>
            <w:tcW w:w="1984" w:type="dxa"/>
          </w:tcPr>
          <w:p w:rsidR="00D5131F" w:rsidRPr="00145E6E" w:rsidRDefault="00D5131F" w:rsidP="004B5F3A">
            <w:pPr>
              <w:jc w:val="center"/>
            </w:pPr>
            <w:r>
              <w:t>5</w:t>
            </w:r>
          </w:p>
        </w:tc>
        <w:tc>
          <w:tcPr>
            <w:tcW w:w="1559" w:type="dxa"/>
          </w:tcPr>
          <w:p w:rsidR="00D5131F" w:rsidRPr="00145E6E" w:rsidRDefault="00D5131F" w:rsidP="004B5F3A">
            <w:pPr>
              <w:jc w:val="center"/>
            </w:pPr>
            <w:r>
              <w:t>5</w:t>
            </w:r>
          </w:p>
        </w:tc>
      </w:tr>
      <w:tr w:rsidR="00D5131F" w:rsidRPr="00145E6E" w:rsidTr="004B5F3A">
        <w:trPr>
          <w:gridAfter w:val="1"/>
          <w:wAfter w:w="12" w:type="dxa"/>
        </w:trPr>
        <w:tc>
          <w:tcPr>
            <w:tcW w:w="4390" w:type="dxa"/>
          </w:tcPr>
          <w:p w:rsidR="00D5131F" w:rsidRPr="00145E6E" w:rsidRDefault="00D5131F" w:rsidP="004B5F3A">
            <w:pPr>
              <w:jc w:val="both"/>
            </w:pPr>
            <w:r w:rsidRPr="00145E6E">
              <w:t>Остаточная стоимость</w:t>
            </w:r>
          </w:p>
        </w:tc>
        <w:tc>
          <w:tcPr>
            <w:tcW w:w="1701" w:type="dxa"/>
          </w:tcPr>
          <w:p w:rsidR="00D5131F" w:rsidRPr="00145E6E" w:rsidRDefault="00D5131F" w:rsidP="004B5F3A">
            <w:pPr>
              <w:jc w:val="center"/>
            </w:pPr>
            <w:r>
              <w:t>200</w:t>
            </w:r>
          </w:p>
        </w:tc>
        <w:tc>
          <w:tcPr>
            <w:tcW w:w="1984" w:type="dxa"/>
          </w:tcPr>
          <w:p w:rsidR="00D5131F" w:rsidRPr="00145E6E" w:rsidRDefault="00D5131F" w:rsidP="004B5F3A">
            <w:pPr>
              <w:jc w:val="center"/>
            </w:pPr>
            <w:r>
              <w:t>200</w:t>
            </w:r>
          </w:p>
        </w:tc>
        <w:tc>
          <w:tcPr>
            <w:tcW w:w="1559" w:type="dxa"/>
          </w:tcPr>
          <w:p w:rsidR="00D5131F" w:rsidRPr="00145E6E" w:rsidRDefault="00D5131F" w:rsidP="004B5F3A">
            <w:pPr>
              <w:jc w:val="center"/>
            </w:pPr>
            <w:r>
              <w:t>200</w:t>
            </w:r>
          </w:p>
        </w:tc>
      </w:tr>
      <w:tr w:rsidR="00D5131F" w:rsidRPr="00145E6E" w:rsidTr="004B5F3A">
        <w:trPr>
          <w:gridAfter w:val="1"/>
          <w:wAfter w:w="12" w:type="dxa"/>
        </w:trPr>
        <w:tc>
          <w:tcPr>
            <w:tcW w:w="4390" w:type="dxa"/>
          </w:tcPr>
          <w:p w:rsidR="00D5131F" w:rsidRPr="00145E6E" w:rsidRDefault="00D5131F" w:rsidP="004B5F3A">
            <w:pPr>
              <w:jc w:val="both"/>
            </w:pPr>
            <w:r w:rsidRPr="00145E6E">
              <w:t>Начальные инвестиции</w:t>
            </w:r>
          </w:p>
        </w:tc>
        <w:tc>
          <w:tcPr>
            <w:tcW w:w="1701" w:type="dxa"/>
          </w:tcPr>
          <w:p w:rsidR="00D5131F" w:rsidRPr="00145E6E" w:rsidRDefault="00D5131F" w:rsidP="004B5F3A">
            <w:pPr>
              <w:jc w:val="center"/>
            </w:pPr>
            <w:r>
              <w:t>1500</w:t>
            </w:r>
          </w:p>
        </w:tc>
        <w:tc>
          <w:tcPr>
            <w:tcW w:w="1984" w:type="dxa"/>
          </w:tcPr>
          <w:p w:rsidR="00D5131F" w:rsidRDefault="00D5131F" w:rsidP="004B5F3A">
            <w:pPr>
              <w:jc w:val="center"/>
            </w:pPr>
            <w:r w:rsidRPr="00BD0FA7">
              <w:t>1</w:t>
            </w:r>
            <w:r>
              <w:t>5</w:t>
            </w:r>
            <w:r w:rsidRPr="00BD0FA7">
              <w:t>00</w:t>
            </w:r>
          </w:p>
        </w:tc>
        <w:tc>
          <w:tcPr>
            <w:tcW w:w="1559" w:type="dxa"/>
          </w:tcPr>
          <w:p w:rsidR="00D5131F" w:rsidRDefault="00D5131F" w:rsidP="004B5F3A">
            <w:pPr>
              <w:jc w:val="center"/>
            </w:pPr>
            <w:r w:rsidRPr="00BD0FA7">
              <w:t>1</w:t>
            </w:r>
            <w:r>
              <w:t>5</w:t>
            </w:r>
            <w:r w:rsidRPr="00BD0FA7">
              <w:t>00</w:t>
            </w:r>
          </w:p>
        </w:tc>
      </w:tr>
      <w:tr w:rsidR="00D5131F" w:rsidRPr="00145E6E" w:rsidTr="004B5F3A">
        <w:tc>
          <w:tcPr>
            <w:tcW w:w="4390" w:type="dxa"/>
            <w:vMerge w:val="restart"/>
          </w:tcPr>
          <w:p w:rsidR="00D5131F" w:rsidRPr="00145E6E" w:rsidRDefault="00D5131F" w:rsidP="004B5F3A">
            <w:pPr>
              <w:spacing w:line="360" w:lineRule="auto"/>
              <w:jc w:val="both"/>
              <w:rPr>
                <w:b/>
              </w:rPr>
            </w:pPr>
          </w:p>
        </w:tc>
        <w:tc>
          <w:tcPr>
            <w:tcW w:w="5256" w:type="dxa"/>
            <w:gridSpan w:val="4"/>
          </w:tcPr>
          <w:p w:rsidR="00D5131F" w:rsidRPr="00145E6E" w:rsidRDefault="00D5131F" w:rsidP="004B5F3A">
            <w:pPr>
              <w:jc w:val="both"/>
            </w:pPr>
            <w:r w:rsidRPr="003212B9">
              <w:t>Проект</w:t>
            </w:r>
            <w:r>
              <w:t xml:space="preserve"> В</w:t>
            </w:r>
          </w:p>
        </w:tc>
      </w:tr>
      <w:tr w:rsidR="00D5131F" w:rsidRPr="00145E6E" w:rsidTr="004B5F3A">
        <w:trPr>
          <w:gridAfter w:val="1"/>
          <w:wAfter w:w="12" w:type="dxa"/>
        </w:trPr>
        <w:tc>
          <w:tcPr>
            <w:tcW w:w="4390" w:type="dxa"/>
            <w:vMerge/>
          </w:tcPr>
          <w:p w:rsidR="00D5131F" w:rsidRPr="00145E6E" w:rsidRDefault="00D5131F" w:rsidP="004B5F3A">
            <w:pPr>
              <w:jc w:val="both"/>
            </w:pPr>
          </w:p>
        </w:tc>
        <w:tc>
          <w:tcPr>
            <w:tcW w:w="1701" w:type="dxa"/>
          </w:tcPr>
          <w:p w:rsidR="00D5131F" w:rsidRPr="00145E6E" w:rsidRDefault="00D5131F" w:rsidP="004B5F3A">
            <w:pPr>
              <w:jc w:val="both"/>
            </w:pPr>
            <w:r>
              <w:rPr>
                <w:lang w:val="en-US"/>
              </w:rPr>
              <w:t>min</w:t>
            </w:r>
            <w:r w:rsidRPr="00145E6E">
              <w:t xml:space="preserve"> </w:t>
            </w:r>
          </w:p>
        </w:tc>
        <w:tc>
          <w:tcPr>
            <w:tcW w:w="1984" w:type="dxa"/>
          </w:tcPr>
          <w:p w:rsidR="00D5131F" w:rsidRPr="00145E6E" w:rsidRDefault="00D5131F" w:rsidP="004B5F3A">
            <w:pPr>
              <w:jc w:val="both"/>
              <w:rPr>
                <w:lang w:val="en-US"/>
              </w:rPr>
            </w:pPr>
            <w:r>
              <w:t>наиболее вероятное</w:t>
            </w:r>
          </w:p>
        </w:tc>
        <w:tc>
          <w:tcPr>
            <w:tcW w:w="1559" w:type="dxa"/>
          </w:tcPr>
          <w:p w:rsidR="00D5131F" w:rsidRPr="00CE6163" w:rsidRDefault="00D5131F" w:rsidP="004B5F3A">
            <w:pPr>
              <w:jc w:val="both"/>
              <w:rPr>
                <w:lang w:val="en-US"/>
              </w:rPr>
            </w:pPr>
            <w:r>
              <w:rPr>
                <w:lang w:val="en-US"/>
              </w:rPr>
              <w:t>max</w:t>
            </w:r>
          </w:p>
        </w:tc>
      </w:tr>
      <w:tr w:rsidR="00D5131F" w:rsidRPr="00145E6E" w:rsidTr="004B5F3A">
        <w:trPr>
          <w:gridAfter w:val="1"/>
          <w:wAfter w:w="12" w:type="dxa"/>
        </w:trPr>
        <w:tc>
          <w:tcPr>
            <w:tcW w:w="4390" w:type="dxa"/>
          </w:tcPr>
          <w:p w:rsidR="00D5131F" w:rsidRPr="00145E6E" w:rsidRDefault="00D5131F" w:rsidP="004B5F3A">
            <w:pPr>
              <w:jc w:val="both"/>
              <w:rPr>
                <w:lang w:val="en-US"/>
              </w:rPr>
            </w:pPr>
            <w:r w:rsidRPr="00145E6E">
              <w:t>Объем выпуска</w:t>
            </w:r>
            <w:r>
              <w:t>, шт</w:t>
            </w:r>
          </w:p>
        </w:tc>
        <w:tc>
          <w:tcPr>
            <w:tcW w:w="1701" w:type="dxa"/>
          </w:tcPr>
          <w:p w:rsidR="00D5131F" w:rsidRPr="00145E6E" w:rsidRDefault="00D5131F" w:rsidP="004B5F3A">
            <w:pPr>
              <w:jc w:val="center"/>
            </w:pPr>
            <w:r>
              <w:t>15000</w:t>
            </w:r>
          </w:p>
        </w:tc>
        <w:tc>
          <w:tcPr>
            <w:tcW w:w="1984" w:type="dxa"/>
          </w:tcPr>
          <w:p w:rsidR="00D5131F" w:rsidRPr="00145E6E" w:rsidRDefault="00D5131F" w:rsidP="004B5F3A">
            <w:pPr>
              <w:jc w:val="center"/>
            </w:pPr>
            <w:r>
              <w:t>20000</w:t>
            </w:r>
          </w:p>
        </w:tc>
        <w:tc>
          <w:tcPr>
            <w:tcW w:w="1559" w:type="dxa"/>
          </w:tcPr>
          <w:p w:rsidR="00D5131F" w:rsidRPr="00145E6E" w:rsidRDefault="00D5131F" w:rsidP="004B5F3A">
            <w:pPr>
              <w:jc w:val="center"/>
            </w:pPr>
            <w:r>
              <w:t>25000</w:t>
            </w:r>
          </w:p>
        </w:tc>
      </w:tr>
      <w:tr w:rsidR="00D5131F" w:rsidRPr="00145E6E" w:rsidTr="004B5F3A">
        <w:trPr>
          <w:gridAfter w:val="1"/>
          <w:wAfter w:w="12" w:type="dxa"/>
        </w:trPr>
        <w:tc>
          <w:tcPr>
            <w:tcW w:w="4390" w:type="dxa"/>
          </w:tcPr>
          <w:p w:rsidR="00D5131F" w:rsidRPr="00145E6E" w:rsidRDefault="00D5131F" w:rsidP="004B5F3A">
            <w:pPr>
              <w:jc w:val="both"/>
            </w:pPr>
            <w:r w:rsidRPr="00145E6E">
              <w:t>Цена за шт.</w:t>
            </w:r>
          </w:p>
        </w:tc>
        <w:tc>
          <w:tcPr>
            <w:tcW w:w="1701" w:type="dxa"/>
          </w:tcPr>
          <w:p w:rsidR="00D5131F" w:rsidRPr="00145E6E" w:rsidRDefault="00D5131F" w:rsidP="004B5F3A">
            <w:pPr>
              <w:jc w:val="center"/>
            </w:pPr>
            <w:r>
              <w:t>15000</w:t>
            </w:r>
          </w:p>
        </w:tc>
        <w:tc>
          <w:tcPr>
            <w:tcW w:w="1984" w:type="dxa"/>
          </w:tcPr>
          <w:p w:rsidR="00D5131F" w:rsidRPr="00145E6E" w:rsidRDefault="00D5131F" w:rsidP="004B5F3A">
            <w:pPr>
              <w:jc w:val="center"/>
            </w:pPr>
            <w:r>
              <w:t>2000</w:t>
            </w:r>
          </w:p>
        </w:tc>
        <w:tc>
          <w:tcPr>
            <w:tcW w:w="1559" w:type="dxa"/>
          </w:tcPr>
          <w:p w:rsidR="00D5131F" w:rsidRPr="00145E6E" w:rsidRDefault="00D5131F" w:rsidP="004B5F3A">
            <w:pPr>
              <w:jc w:val="center"/>
            </w:pPr>
            <w:r>
              <w:t>2000</w:t>
            </w:r>
          </w:p>
        </w:tc>
      </w:tr>
      <w:tr w:rsidR="00D5131F" w:rsidRPr="00145E6E" w:rsidTr="004B5F3A">
        <w:trPr>
          <w:gridAfter w:val="1"/>
          <w:wAfter w:w="12" w:type="dxa"/>
        </w:trPr>
        <w:tc>
          <w:tcPr>
            <w:tcW w:w="4390" w:type="dxa"/>
          </w:tcPr>
          <w:p w:rsidR="00D5131F" w:rsidRPr="00145E6E" w:rsidRDefault="00D5131F" w:rsidP="004B5F3A">
            <w:pPr>
              <w:jc w:val="both"/>
            </w:pPr>
            <w:r w:rsidRPr="00145E6E">
              <w:t>Переменные затраты на шт.</w:t>
            </w:r>
          </w:p>
        </w:tc>
        <w:tc>
          <w:tcPr>
            <w:tcW w:w="1701" w:type="dxa"/>
          </w:tcPr>
          <w:p w:rsidR="00D5131F" w:rsidRPr="00145E6E" w:rsidRDefault="00D5131F" w:rsidP="004B5F3A">
            <w:pPr>
              <w:jc w:val="center"/>
            </w:pPr>
            <w:r>
              <w:t>1000</w:t>
            </w:r>
          </w:p>
        </w:tc>
        <w:tc>
          <w:tcPr>
            <w:tcW w:w="1984" w:type="dxa"/>
          </w:tcPr>
          <w:p w:rsidR="00D5131F" w:rsidRPr="00145E6E" w:rsidRDefault="00D5131F" w:rsidP="004B5F3A">
            <w:pPr>
              <w:jc w:val="center"/>
            </w:pPr>
            <w:r>
              <w:t>1200</w:t>
            </w:r>
          </w:p>
        </w:tc>
        <w:tc>
          <w:tcPr>
            <w:tcW w:w="1559" w:type="dxa"/>
          </w:tcPr>
          <w:p w:rsidR="00D5131F" w:rsidRPr="00145E6E" w:rsidRDefault="00D5131F" w:rsidP="004B5F3A">
            <w:pPr>
              <w:jc w:val="center"/>
            </w:pPr>
            <w:r>
              <w:t>1400</w:t>
            </w:r>
          </w:p>
        </w:tc>
      </w:tr>
      <w:tr w:rsidR="00D5131F" w:rsidRPr="00145E6E" w:rsidTr="004B5F3A">
        <w:trPr>
          <w:gridAfter w:val="1"/>
          <w:wAfter w:w="12" w:type="dxa"/>
        </w:trPr>
        <w:tc>
          <w:tcPr>
            <w:tcW w:w="4390" w:type="dxa"/>
          </w:tcPr>
          <w:p w:rsidR="00D5131F" w:rsidRPr="00145E6E" w:rsidRDefault="00D5131F" w:rsidP="004B5F3A">
            <w:pPr>
              <w:jc w:val="both"/>
            </w:pPr>
            <w:r w:rsidRPr="00145E6E">
              <w:t>Совокупные постоянные затраты</w:t>
            </w:r>
          </w:p>
        </w:tc>
        <w:tc>
          <w:tcPr>
            <w:tcW w:w="1701" w:type="dxa"/>
          </w:tcPr>
          <w:p w:rsidR="00D5131F" w:rsidRPr="00145E6E" w:rsidRDefault="00D5131F" w:rsidP="004B5F3A">
            <w:pPr>
              <w:jc w:val="center"/>
            </w:pPr>
            <w:r>
              <w:t>5000</w:t>
            </w:r>
          </w:p>
        </w:tc>
        <w:tc>
          <w:tcPr>
            <w:tcW w:w="1984" w:type="dxa"/>
          </w:tcPr>
          <w:p w:rsidR="00D5131F" w:rsidRPr="00145E6E" w:rsidRDefault="00D5131F" w:rsidP="004B5F3A">
            <w:pPr>
              <w:jc w:val="center"/>
            </w:pPr>
            <w:r>
              <w:t>5000</w:t>
            </w:r>
          </w:p>
        </w:tc>
        <w:tc>
          <w:tcPr>
            <w:tcW w:w="1559" w:type="dxa"/>
          </w:tcPr>
          <w:p w:rsidR="00D5131F" w:rsidRPr="00145E6E" w:rsidRDefault="00D5131F" w:rsidP="004B5F3A">
            <w:pPr>
              <w:jc w:val="center"/>
            </w:pPr>
            <w:r>
              <w:t>5000</w:t>
            </w:r>
          </w:p>
        </w:tc>
      </w:tr>
      <w:tr w:rsidR="00D5131F" w:rsidRPr="00145E6E" w:rsidTr="004B5F3A">
        <w:trPr>
          <w:gridAfter w:val="1"/>
          <w:wAfter w:w="12" w:type="dxa"/>
        </w:trPr>
        <w:tc>
          <w:tcPr>
            <w:tcW w:w="4390" w:type="dxa"/>
          </w:tcPr>
          <w:p w:rsidR="00D5131F" w:rsidRPr="00145E6E" w:rsidRDefault="00D5131F" w:rsidP="004B5F3A">
            <w:pPr>
              <w:jc w:val="both"/>
            </w:pPr>
            <w:r w:rsidRPr="00145E6E">
              <w:t>Амортизация</w:t>
            </w:r>
          </w:p>
        </w:tc>
        <w:tc>
          <w:tcPr>
            <w:tcW w:w="1701" w:type="dxa"/>
          </w:tcPr>
          <w:p w:rsidR="00D5131F" w:rsidRPr="00145E6E" w:rsidRDefault="00D5131F" w:rsidP="004B5F3A">
            <w:pPr>
              <w:jc w:val="center"/>
            </w:pPr>
            <w:r>
              <w:t>2000</w:t>
            </w:r>
          </w:p>
        </w:tc>
        <w:tc>
          <w:tcPr>
            <w:tcW w:w="1984" w:type="dxa"/>
          </w:tcPr>
          <w:p w:rsidR="00D5131F" w:rsidRPr="00145E6E" w:rsidRDefault="00D5131F" w:rsidP="004B5F3A">
            <w:pPr>
              <w:jc w:val="center"/>
            </w:pPr>
            <w:r>
              <w:t>2000</w:t>
            </w:r>
          </w:p>
        </w:tc>
        <w:tc>
          <w:tcPr>
            <w:tcW w:w="1559" w:type="dxa"/>
          </w:tcPr>
          <w:p w:rsidR="00D5131F" w:rsidRPr="00145E6E" w:rsidRDefault="00D5131F" w:rsidP="004B5F3A">
            <w:pPr>
              <w:jc w:val="center"/>
            </w:pPr>
            <w:r>
              <w:t>2000</w:t>
            </w:r>
          </w:p>
        </w:tc>
      </w:tr>
      <w:tr w:rsidR="00D5131F" w:rsidRPr="00145E6E" w:rsidTr="004B5F3A">
        <w:trPr>
          <w:gridAfter w:val="1"/>
          <w:wAfter w:w="12" w:type="dxa"/>
        </w:trPr>
        <w:tc>
          <w:tcPr>
            <w:tcW w:w="4390" w:type="dxa"/>
          </w:tcPr>
          <w:p w:rsidR="00D5131F" w:rsidRPr="00145E6E" w:rsidRDefault="00D5131F" w:rsidP="004B5F3A">
            <w:pPr>
              <w:jc w:val="both"/>
            </w:pPr>
            <w:r w:rsidRPr="00145E6E">
              <w:t>Налог на прибыль</w:t>
            </w:r>
            <w:r>
              <w:t xml:space="preserve">, </w:t>
            </w:r>
            <w:r w:rsidRPr="00145E6E">
              <w:t>%</w:t>
            </w:r>
          </w:p>
        </w:tc>
        <w:tc>
          <w:tcPr>
            <w:tcW w:w="1701" w:type="dxa"/>
          </w:tcPr>
          <w:p w:rsidR="00D5131F" w:rsidRPr="00145E6E" w:rsidRDefault="00D5131F" w:rsidP="004B5F3A">
            <w:pPr>
              <w:jc w:val="center"/>
            </w:pPr>
            <w:r>
              <w:t>20</w:t>
            </w:r>
          </w:p>
        </w:tc>
        <w:tc>
          <w:tcPr>
            <w:tcW w:w="1984" w:type="dxa"/>
          </w:tcPr>
          <w:p w:rsidR="00D5131F" w:rsidRPr="00145E6E" w:rsidRDefault="00D5131F" w:rsidP="004B5F3A">
            <w:pPr>
              <w:jc w:val="center"/>
            </w:pPr>
          </w:p>
        </w:tc>
        <w:tc>
          <w:tcPr>
            <w:tcW w:w="1559" w:type="dxa"/>
          </w:tcPr>
          <w:p w:rsidR="00D5131F" w:rsidRPr="00145E6E" w:rsidRDefault="00D5131F" w:rsidP="004B5F3A">
            <w:pPr>
              <w:jc w:val="center"/>
            </w:pPr>
          </w:p>
        </w:tc>
      </w:tr>
      <w:tr w:rsidR="00D5131F" w:rsidRPr="00145E6E" w:rsidTr="004B5F3A">
        <w:trPr>
          <w:gridAfter w:val="1"/>
          <w:wAfter w:w="12" w:type="dxa"/>
        </w:trPr>
        <w:tc>
          <w:tcPr>
            <w:tcW w:w="4390" w:type="dxa"/>
          </w:tcPr>
          <w:p w:rsidR="00D5131F" w:rsidRPr="00145E6E" w:rsidRDefault="00D5131F" w:rsidP="004B5F3A">
            <w:pPr>
              <w:jc w:val="both"/>
            </w:pPr>
            <w:r w:rsidRPr="00145E6E">
              <w:t>Норма дисконта</w:t>
            </w:r>
            <w:r w:rsidRPr="00340B2D">
              <w:t>, %</w:t>
            </w:r>
          </w:p>
        </w:tc>
        <w:tc>
          <w:tcPr>
            <w:tcW w:w="1701" w:type="dxa"/>
          </w:tcPr>
          <w:p w:rsidR="00D5131F" w:rsidRPr="00145E6E" w:rsidRDefault="00D5131F" w:rsidP="004B5F3A">
            <w:pPr>
              <w:jc w:val="center"/>
            </w:pPr>
            <w:r>
              <w:t>15</w:t>
            </w:r>
          </w:p>
        </w:tc>
        <w:tc>
          <w:tcPr>
            <w:tcW w:w="1984" w:type="dxa"/>
          </w:tcPr>
          <w:p w:rsidR="00D5131F" w:rsidRPr="00145E6E" w:rsidRDefault="00D5131F" w:rsidP="004B5F3A">
            <w:pPr>
              <w:jc w:val="center"/>
            </w:pPr>
            <w:r>
              <w:t>12</w:t>
            </w:r>
          </w:p>
        </w:tc>
        <w:tc>
          <w:tcPr>
            <w:tcW w:w="1559" w:type="dxa"/>
          </w:tcPr>
          <w:p w:rsidR="00D5131F" w:rsidRPr="00145E6E" w:rsidRDefault="00D5131F" w:rsidP="004B5F3A">
            <w:pPr>
              <w:jc w:val="center"/>
            </w:pPr>
            <w:r>
              <w:t>10</w:t>
            </w:r>
          </w:p>
        </w:tc>
      </w:tr>
      <w:tr w:rsidR="00D5131F" w:rsidRPr="00145E6E" w:rsidTr="004B5F3A">
        <w:trPr>
          <w:gridAfter w:val="1"/>
          <w:wAfter w:w="12" w:type="dxa"/>
        </w:trPr>
        <w:tc>
          <w:tcPr>
            <w:tcW w:w="4390" w:type="dxa"/>
          </w:tcPr>
          <w:p w:rsidR="00D5131F" w:rsidRPr="00145E6E" w:rsidRDefault="00D5131F" w:rsidP="004B5F3A">
            <w:pPr>
              <w:jc w:val="both"/>
            </w:pPr>
            <w:r w:rsidRPr="00145E6E">
              <w:t>Срок проекта</w:t>
            </w:r>
          </w:p>
        </w:tc>
        <w:tc>
          <w:tcPr>
            <w:tcW w:w="1701" w:type="dxa"/>
          </w:tcPr>
          <w:p w:rsidR="00D5131F" w:rsidRPr="00145E6E" w:rsidRDefault="00D5131F" w:rsidP="004B5F3A">
            <w:pPr>
              <w:jc w:val="center"/>
            </w:pPr>
            <w:r>
              <w:t>7</w:t>
            </w:r>
          </w:p>
        </w:tc>
        <w:tc>
          <w:tcPr>
            <w:tcW w:w="1984" w:type="dxa"/>
          </w:tcPr>
          <w:p w:rsidR="00D5131F" w:rsidRPr="00145E6E" w:rsidRDefault="00D5131F" w:rsidP="004B5F3A">
            <w:pPr>
              <w:jc w:val="center"/>
            </w:pPr>
            <w:r>
              <w:t>7</w:t>
            </w:r>
          </w:p>
        </w:tc>
        <w:tc>
          <w:tcPr>
            <w:tcW w:w="1559" w:type="dxa"/>
          </w:tcPr>
          <w:p w:rsidR="00D5131F" w:rsidRPr="00145E6E" w:rsidRDefault="00D5131F" w:rsidP="004B5F3A">
            <w:pPr>
              <w:jc w:val="center"/>
            </w:pPr>
            <w:r>
              <w:t>5</w:t>
            </w:r>
          </w:p>
        </w:tc>
      </w:tr>
      <w:tr w:rsidR="00D5131F" w:rsidRPr="00145E6E" w:rsidTr="004B5F3A">
        <w:trPr>
          <w:gridAfter w:val="1"/>
          <w:wAfter w:w="12" w:type="dxa"/>
        </w:trPr>
        <w:tc>
          <w:tcPr>
            <w:tcW w:w="4390" w:type="dxa"/>
          </w:tcPr>
          <w:p w:rsidR="00D5131F" w:rsidRPr="00145E6E" w:rsidRDefault="00D5131F" w:rsidP="004B5F3A">
            <w:pPr>
              <w:jc w:val="both"/>
            </w:pPr>
            <w:r w:rsidRPr="00145E6E">
              <w:t>Остаточная стоимость</w:t>
            </w:r>
          </w:p>
        </w:tc>
        <w:tc>
          <w:tcPr>
            <w:tcW w:w="1701" w:type="dxa"/>
          </w:tcPr>
          <w:p w:rsidR="00D5131F" w:rsidRPr="00145E6E" w:rsidRDefault="00D5131F" w:rsidP="004B5F3A">
            <w:pPr>
              <w:jc w:val="center"/>
            </w:pPr>
            <w:r>
              <w:t>7000</w:t>
            </w:r>
          </w:p>
        </w:tc>
        <w:tc>
          <w:tcPr>
            <w:tcW w:w="1984" w:type="dxa"/>
          </w:tcPr>
          <w:p w:rsidR="00D5131F" w:rsidRPr="00145E6E" w:rsidRDefault="00D5131F" w:rsidP="004B5F3A">
            <w:pPr>
              <w:jc w:val="center"/>
            </w:pPr>
            <w:r>
              <w:t>7000</w:t>
            </w:r>
          </w:p>
        </w:tc>
        <w:tc>
          <w:tcPr>
            <w:tcW w:w="1559" w:type="dxa"/>
          </w:tcPr>
          <w:p w:rsidR="00D5131F" w:rsidRPr="00145E6E" w:rsidRDefault="00D5131F" w:rsidP="004B5F3A">
            <w:pPr>
              <w:jc w:val="center"/>
            </w:pPr>
            <w:r>
              <w:t>7000</w:t>
            </w:r>
          </w:p>
        </w:tc>
      </w:tr>
      <w:tr w:rsidR="00D5131F" w:rsidRPr="00145E6E" w:rsidTr="004B5F3A">
        <w:trPr>
          <w:gridAfter w:val="1"/>
          <w:wAfter w:w="12" w:type="dxa"/>
        </w:trPr>
        <w:tc>
          <w:tcPr>
            <w:tcW w:w="4390" w:type="dxa"/>
          </w:tcPr>
          <w:p w:rsidR="00D5131F" w:rsidRPr="00145E6E" w:rsidRDefault="00D5131F" w:rsidP="004B5F3A">
            <w:pPr>
              <w:jc w:val="both"/>
            </w:pPr>
            <w:r w:rsidRPr="00145E6E">
              <w:lastRenderedPageBreak/>
              <w:t>Начальные инвестиции</w:t>
            </w:r>
          </w:p>
        </w:tc>
        <w:tc>
          <w:tcPr>
            <w:tcW w:w="1701" w:type="dxa"/>
          </w:tcPr>
          <w:p w:rsidR="00D5131F" w:rsidRPr="00145E6E" w:rsidRDefault="00D5131F" w:rsidP="004B5F3A">
            <w:pPr>
              <w:jc w:val="center"/>
            </w:pPr>
            <w:r>
              <w:t>25000</w:t>
            </w:r>
          </w:p>
        </w:tc>
        <w:tc>
          <w:tcPr>
            <w:tcW w:w="1984" w:type="dxa"/>
          </w:tcPr>
          <w:p w:rsidR="00D5131F" w:rsidRPr="00145E6E" w:rsidRDefault="00D5131F" w:rsidP="004B5F3A">
            <w:pPr>
              <w:jc w:val="center"/>
            </w:pPr>
            <w:r>
              <w:t>25000</w:t>
            </w:r>
          </w:p>
        </w:tc>
        <w:tc>
          <w:tcPr>
            <w:tcW w:w="1559" w:type="dxa"/>
          </w:tcPr>
          <w:p w:rsidR="00D5131F" w:rsidRPr="00145E6E" w:rsidRDefault="00D5131F" w:rsidP="004B5F3A">
            <w:pPr>
              <w:jc w:val="center"/>
            </w:pPr>
            <w:r>
              <w:t>25000</w:t>
            </w:r>
          </w:p>
        </w:tc>
      </w:tr>
      <w:tr w:rsidR="00D5131F" w:rsidRPr="00145E6E" w:rsidTr="004B5F3A">
        <w:tc>
          <w:tcPr>
            <w:tcW w:w="4390" w:type="dxa"/>
            <w:vMerge w:val="restart"/>
          </w:tcPr>
          <w:p w:rsidR="00D5131F" w:rsidRPr="00145E6E" w:rsidRDefault="00D5131F" w:rsidP="004B5F3A">
            <w:pPr>
              <w:spacing w:line="360" w:lineRule="auto"/>
              <w:jc w:val="both"/>
            </w:pPr>
          </w:p>
        </w:tc>
        <w:tc>
          <w:tcPr>
            <w:tcW w:w="5256" w:type="dxa"/>
            <w:gridSpan w:val="4"/>
          </w:tcPr>
          <w:p w:rsidR="00D5131F" w:rsidRPr="00145E6E" w:rsidRDefault="00D5131F" w:rsidP="004B5F3A">
            <w:pPr>
              <w:jc w:val="both"/>
            </w:pPr>
            <w:r w:rsidRPr="003212B9">
              <w:t>Проект</w:t>
            </w:r>
            <w:r w:rsidRPr="00145E6E">
              <w:t xml:space="preserve"> </w:t>
            </w:r>
            <w:r>
              <w:t>Г</w:t>
            </w:r>
          </w:p>
        </w:tc>
      </w:tr>
      <w:tr w:rsidR="00D5131F" w:rsidRPr="00145E6E" w:rsidTr="004B5F3A">
        <w:trPr>
          <w:gridAfter w:val="1"/>
          <w:wAfter w:w="12" w:type="dxa"/>
        </w:trPr>
        <w:tc>
          <w:tcPr>
            <w:tcW w:w="4390" w:type="dxa"/>
            <w:vMerge/>
          </w:tcPr>
          <w:p w:rsidR="00D5131F" w:rsidRPr="00145E6E" w:rsidRDefault="00D5131F" w:rsidP="004B5F3A">
            <w:pPr>
              <w:jc w:val="both"/>
            </w:pPr>
          </w:p>
        </w:tc>
        <w:tc>
          <w:tcPr>
            <w:tcW w:w="1701" w:type="dxa"/>
          </w:tcPr>
          <w:p w:rsidR="00D5131F" w:rsidRPr="00145E6E" w:rsidRDefault="00D5131F" w:rsidP="004B5F3A">
            <w:pPr>
              <w:jc w:val="both"/>
            </w:pPr>
            <w:r>
              <w:rPr>
                <w:lang w:val="en-US"/>
              </w:rPr>
              <w:t>min</w:t>
            </w:r>
            <w:r w:rsidRPr="00145E6E">
              <w:t xml:space="preserve"> </w:t>
            </w:r>
          </w:p>
        </w:tc>
        <w:tc>
          <w:tcPr>
            <w:tcW w:w="1984" w:type="dxa"/>
          </w:tcPr>
          <w:p w:rsidR="00D5131F" w:rsidRPr="00145E6E" w:rsidRDefault="00D5131F" w:rsidP="004B5F3A">
            <w:pPr>
              <w:jc w:val="both"/>
              <w:rPr>
                <w:lang w:val="en-US"/>
              </w:rPr>
            </w:pPr>
            <w:r>
              <w:t>наиболее вероятное</w:t>
            </w:r>
          </w:p>
        </w:tc>
        <w:tc>
          <w:tcPr>
            <w:tcW w:w="1559" w:type="dxa"/>
          </w:tcPr>
          <w:p w:rsidR="00D5131F" w:rsidRPr="00CE6163" w:rsidRDefault="00D5131F" w:rsidP="004B5F3A">
            <w:pPr>
              <w:jc w:val="both"/>
              <w:rPr>
                <w:lang w:val="en-US"/>
              </w:rPr>
            </w:pPr>
            <w:r>
              <w:rPr>
                <w:lang w:val="en-US"/>
              </w:rPr>
              <w:t>max</w:t>
            </w:r>
          </w:p>
        </w:tc>
      </w:tr>
      <w:tr w:rsidR="00D5131F" w:rsidRPr="00145E6E" w:rsidTr="004B5F3A">
        <w:trPr>
          <w:gridAfter w:val="1"/>
          <w:wAfter w:w="12" w:type="dxa"/>
        </w:trPr>
        <w:tc>
          <w:tcPr>
            <w:tcW w:w="4390" w:type="dxa"/>
          </w:tcPr>
          <w:p w:rsidR="00D5131F" w:rsidRPr="00145E6E" w:rsidRDefault="00D5131F" w:rsidP="004B5F3A">
            <w:pPr>
              <w:jc w:val="both"/>
              <w:rPr>
                <w:lang w:val="en-US"/>
              </w:rPr>
            </w:pPr>
            <w:r w:rsidRPr="00145E6E">
              <w:t>Объем выпуска</w:t>
            </w:r>
            <w:r>
              <w:t>, шт</w:t>
            </w:r>
          </w:p>
        </w:tc>
        <w:tc>
          <w:tcPr>
            <w:tcW w:w="1701" w:type="dxa"/>
          </w:tcPr>
          <w:p w:rsidR="00D5131F" w:rsidRPr="00145E6E" w:rsidRDefault="00D5131F" w:rsidP="004B5F3A">
            <w:pPr>
              <w:jc w:val="center"/>
            </w:pPr>
            <w:r>
              <w:t>150</w:t>
            </w:r>
          </w:p>
        </w:tc>
        <w:tc>
          <w:tcPr>
            <w:tcW w:w="1984" w:type="dxa"/>
          </w:tcPr>
          <w:p w:rsidR="00D5131F" w:rsidRPr="00145E6E" w:rsidRDefault="00D5131F" w:rsidP="004B5F3A">
            <w:pPr>
              <w:jc w:val="center"/>
            </w:pPr>
            <w:r>
              <w:t>200</w:t>
            </w:r>
          </w:p>
        </w:tc>
        <w:tc>
          <w:tcPr>
            <w:tcW w:w="1559" w:type="dxa"/>
          </w:tcPr>
          <w:p w:rsidR="00D5131F" w:rsidRPr="00145E6E" w:rsidRDefault="00D5131F" w:rsidP="004B5F3A">
            <w:pPr>
              <w:jc w:val="center"/>
            </w:pPr>
            <w:r>
              <w:t>300</w:t>
            </w:r>
          </w:p>
        </w:tc>
      </w:tr>
      <w:tr w:rsidR="00D5131F" w:rsidRPr="00145E6E" w:rsidTr="004B5F3A">
        <w:trPr>
          <w:gridAfter w:val="1"/>
          <w:wAfter w:w="12" w:type="dxa"/>
        </w:trPr>
        <w:tc>
          <w:tcPr>
            <w:tcW w:w="4390" w:type="dxa"/>
          </w:tcPr>
          <w:p w:rsidR="00D5131F" w:rsidRPr="00145E6E" w:rsidRDefault="00D5131F" w:rsidP="004B5F3A">
            <w:pPr>
              <w:jc w:val="both"/>
            </w:pPr>
            <w:r w:rsidRPr="00145E6E">
              <w:t>Цена за шт.</w:t>
            </w:r>
          </w:p>
        </w:tc>
        <w:tc>
          <w:tcPr>
            <w:tcW w:w="1701" w:type="dxa"/>
          </w:tcPr>
          <w:p w:rsidR="00D5131F" w:rsidRPr="00145E6E" w:rsidRDefault="00D5131F" w:rsidP="004B5F3A">
            <w:pPr>
              <w:jc w:val="center"/>
            </w:pPr>
            <w:r>
              <w:t>30</w:t>
            </w:r>
          </w:p>
        </w:tc>
        <w:tc>
          <w:tcPr>
            <w:tcW w:w="1984" w:type="dxa"/>
          </w:tcPr>
          <w:p w:rsidR="00D5131F" w:rsidRPr="00145E6E" w:rsidRDefault="00D5131F" w:rsidP="004B5F3A">
            <w:pPr>
              <w:jc w:val="center"/>
            </w:pPr>
            <w:r>
              <w:t>40</w:t>
            </w:r>
          </w:p>
        </w:tc>
        <w:tc>
          <w:tcPr>
            <w:tcW w:w="1559" w:type="dxa"/>
          </w:tcPr>
          <w:p w:rsidR="00D5131F" w:rsidRPr="00145E6E" w:rsidRDefault="00D5131F" w:rsidP="004B5F3A">
            <w:pPr>
              <w:jc w:val="center"/>
            </w:pPr>
            <w:r>
              <w:t>50</w:t>
            </w:r>
          </w:p>
        </w:tc>
      </w:tr>
      <w:tr w:rsidR="00D5131F" w:rsidRPr="00145E6E" w:rsidTr="004B5F3A">
        <w:trPr>
          <w:gridAfter w:val="1"/>
          <w:wAfter w:w="12" w:type="dxa"/>
        </w:trPr>
        <w:tc>
          <w:tcPr>
            <w:tcW w:w="4390" w:type="dxa"/>
          </w:tcPr>
          <w:p w:rsidR="00D5131F" w:rsidRPr="00145E6E" w:rsidRDefault="00D5131F" w:rsidP="004B5F3A">
            <w:pPr>
              <w:jc w:val="both"/>
            </w:pPr>
            <w:r w:rsidRPr="00145E6E">
              <w:t>Переменные затраты на шт.</w:t>
            </w:r>
          </w:p>
        </w:tc>
        <w:tc>
          <w:tcPr>
            <w:tcW w:w="1701" w:type="dxa"/>
          </w:tcPr>
          <w:p w:rsidR="00D5131F" w:rsidRPr="00145E6E" w:rsidRDefault="00D5131F" w:rsidP="004B5F3A">
            <w:pPr>
              <w:jc w:val="center"/>
            </w:pPr>
            <w:r>
              <w:t>25</w:t>
            </w:r>
          </w:p>
        </w:tc>
        <w:tc>
          <w:tcPr>
            <w:tcW w:w="1984" w:type="dxa"/>
          </w:tcPr>
          <w:p w:rsidR="00D5131F" w:rsidRPr="00145E6E" w:rsidRDefault="00D5131F" w:rsidP="004B5F3A">
            <w:pPr>
              <w:jc w:val="center"/>
            </w:pPr>
            <w:r>
              <w:t>35</w:t>
            </w:r>
          </w:p>
        </w:tc>
        <w:tc>
          <w:tcPr>
            <w:tcW w:w="1559" w:type="dxa"/>
          </w:tcPr>
          <w:p w:rsidR="00D5131F" w:rsidRPr="00145E6E" w:rsidRDefault="00D5131F" w:rsidP="004B5F3A">
            <w:pPr>
              <w:jc w:val="center"/>
            </w:pPr>
            <w:r>
              <w:t>40</w:t>
            </w:r>
          </w:p>
        </w:tc>
      </w:tr>
      <w:tr w:rsidR="00D5131F" w:rsidRPr="00145E6E" w:rsidTr="004B5F3A">
        <w:trPr>
          <w:gridAfter w:val="1"/>
          <w:wAfter w:w="12" w:type="dxa"/>
        </w:trPr>
        <w:tc>
          <w:tcPr>
            <w:tcW w:w="4390" w:type="dxa"/>
          </w:tcPr>
          <w:p w:rsidR="00D5131F" w:rsidRPr="00145E6E" w:rsidRDefault="00D5131F" w:rsidP="004B5F3A">
            <w:pPr>
              <w:jc w:val="both"/>
            </w:pPr>
            <w:r w:rsidRPr="00145E6E">
              <w:t>Совокупные постоянные затраты</w:t>
            </w:r>
          </w:p>
        </w:tc>
        <w:tc>
          <w:tcPr>
            <w:tcW w:w="1701" w:type="dxa"/>
          </w:tcPr>
          <w:p w:rsidR="00D5131F" w:rsidRPr="00145E6E" w:rsidRDefault="00D5131F" w:rsidP="004B5F3A">
            <w:pPr>
              <w:jc w:val="center"/>
            </w:pPr>
            <w:r>
              <w:t>600</w:t>
            </w:r>
          </w:p>
        </w:tc>
        <w:tc>
          <w:tcPr>
            <w:tcW w:w="1984" w:type="dxa"/>
          </w:tcPr>
          <w:p w:rsidR="00D5131F" w:rsidRPr="00145E6E" w:rsidRDefault="00D5131F" w:rsidP="004B5F3A">
            <w:pPr>
              <w:jc w:val="center"/>
            </w:pPr>
            <w:r>
              <w:t>600</w:t>
            </w:r>
          </w:p>
        </w:tc>
        <w:tc>
          <w:tcPr>
            <w:tcW w:w="1559" w:type="dxa"/>
          </w:tcPr>
          <w:p w:rsidR="00D5131F" w:rsidRPr="00145E6E" w:rsidRDefault="00D5131F" w:rsidP="004B5F3A">
            <w:pPr>
              <w:jc w:val="center"/>
            </w:pPr>
            <w:r>
              <w:t>600</w:t>
            </w:r>
          </w:p>
        </w:tc>
      </w:tr>
      <w:tr w:rsidR="00D5131F" w:rsidRPr="00145E6E" w:rsidTr="004B5F3A">
        <w:trPr>
          <w:gridAfter w:val="1"/>
          <w:wAfter w:w="12" w:type="dxa"/>
        </w:trPr>
        <w:tc>
          <w:tcPr>
            <w:tcW w:w="4390" w:type="dxa"/>
          </w:tcPr>
          <w:p w:rsidR="00D5131F" w:rsidRPr="00145E6E" w:rsidRDefault="00D5131F" w:rsidP="004B5F3A">
            <w:pPr>
              <w:jc w:val="both"/>
            </w:pPr>
            <w:r w:rsidRPr="00145E6E">
              <w:t>Амортизация</w:t>
            </w:r>
          </w:p>
        </w:tc>
        <w:tc>
          <w:tcPr>
            <w:tcW w:w="1701" w:type="dxa"/>
          </w:tcPr>
          <w:p w:rsidR="00D5131F" w:rsidRPr="00145E6E" w:rsidRDefault="00D5131F" w:rsidP="004B5F3A">
            <w:pPr>
              <w:jc w:val="center"/>
            </w:pPr>
            <w:r>
              <w:t>120</w:t>
            </w:r>
          </w:p>
        </w:tc>
        <w:tc>
          <w:tcPr>
            <w:tcW w:w="1984" w:type="dxa"/>
          </w:tcPr>
          <w:p w:rsidR="00D5131F" w:rsidRPr="00145E6E" w:rsidRDefault="00D5131F" w:rsidP="004B5F3A">
            <w:pPr>
              <w:jc w:val="center"/>
            </w:pPr>
            <w:r>
              <w:t>120</w:t>
            </w:r>
          </w:p>
        </w:tc>
        <w:tc>
          <w:tcPr>
            <w:tcW w:w="1559" w:type="dxa"/>
          </w:tcPr>
          <w:p w:rsidR="00D5131F" w:rsidRPr="00145E6E" w:rsidRDefault="00D5131F" w:rsidP="004B5F3A">
            <w:pPr>
              <w:jc w:val="center"/>
            </w:pPr>
            <w:r>
              <w:t>120</w:t>
            </w:r>
          </w:p>
        </w:tc>
      </w:tr>
      <w:tr w:rsidR="00D5131F" w:rsidRPr="00145E6E" w:rsidTr="004B5F3A">
        <w:trPr>
          <w:gridAfter w:val="1"/>
          <w:wAfter w:w="12" w:type="dxa"/>
        </w:trPr>
        <w:tc>
          <w:tcPr>
            <w:tcW w:w="4390" w:type="dxa"/>
          </w:tcPr>
          <w:p w:rsidR="00D5131F" w:rsidRPr="00145E6E" w:rsidRDefault="00D5131F" w:rsidP="004B5F3A">
            <w:pPr>
              <w:jc w:val="both"/>
            </w:pPr>
            <w:r w:rsidRPr="00145E6E">
              <w:t>Налог на прибыль</w:t>
            </w:r>
            <w:r>
              <w:t xml:space="preserve">, </w:t>
            </w:r>
            <w:r w:rsidRPr="00145E6E">
              <w:t>%</w:t>
            </w:r>
          </w:p>
        </w:tc>
        <w:tc>
          <w:tcPr>
            <w:tcW w:w="1701" w:type="dxa"/>
          </w:tcPr>
          <w:p w:rsidR="00D5131F" w:rsidRPr="00145E6E" w:rsidRDefault="00D5131F" w:rsidP="004B5F3A">
            <w:pPr>
              <w:jc w:val="center"/>
            </w:pPr>
            <w:r>
              <w:t>20</w:t>
            </w:r>
          </w:p>
        </w:tc>
        <w:tc>
          <w:tcPr>
            <w:tcW w:w="1984" w:type="dxa"/>
          </w:tcPr>
          <w:p w:rsidR="00D5131F" w:rsidRDefault="00D5131F" w:rsidP="004B5F3A">
            <w:pPr>
              <w:jc w:val="center"/>
            </w:pPr>
            <w:r w:rsidRPr="006E0AB4">
              <w:t>20</w:t>
            </w:r>
          </w:p>
        </w:tc>
        <w:tc>
          <w:tcPr>
            <w:tcW w:w="1559" w:type="dxa"/>
          </w:tcPr>
          <w:p w:rsidR="00D5131F" w:rsidRDefault="00D5131F" w:rsidP="004B5F3A">
            <w:pPr>
              <w:jc w:val="center"/>
            </w:pPr>
            <w:r w:rsidRPr="006E0AB4">
              <w:t>20</w:t>
            </w:r>
          </w:p>
        </w:tc>
      </w:tr>
      <w:tr w:rsidR="00D5131F" w:rsidRPr="00145E6E" w:rsidTr="004B5F3A">
        <w:trPr>
          <w:gridAfter w:val="1"/>
          <w:wAfter w:w="12" w:type="dxa"/>
        </w:trPr>
        <w:tc>
          <w:tcPr>
            <w:tcW w:w="4390" w:type="dxa"/>
          </w:tcPr>
          <w:p w:rsidR="00D5131F" w:rsidRPr="00145E6E" w:rsidRDefault="00D5131F" w:rsidP="004B5F3A">
            <w:pPr>
              <w:jc w:val="both"/>
            </w:pPr>
            <w:r w:rsidRPr="00145E6E">
              <w:t>Норма дисконта</w:t>
            </w:r>
            <w:r w:rsidRPr="00340B2D">
              <w:t>, %</w:t>
            </w:r>
          </w:p>
        </w:tc>
        <w:tc>
          <w:tcPr>
            <w:tcW w:w="1701" w:type="dxa"/>
          </w:tcPr>
          <w:p w:rsidR="00D5131F" w:rsidRPr="00145E6E" w:rsidRDefault="00D5131F" w:rsidP="004B5F3A">
            <w:pPr>
              <w:jc w:val="center"/>
            </w:pPr>
            <w:r>
              <w:t>16</w:t>
            </w:r>
          </w:p>
        </w:tc>
        <w:tc>
          <w:tcPr>
            <w:tcW w:w="1984" w:type="dxa"/>
          </w:tcPr>
          <w:p w:rsidR="00D5131F" w:rsidRPr="00145E6E" w:rsidRDefault="00D5131F" w:rsidP="004B5F3A">
            <w:pPr>
              <w:jc w:val="center"/>
            </w:pPr>
            <w:r>
              <w:t>13</w:t>
            </w:r>
          </w:p>
        </w:tc>
        <w:tc>
          <w:tcPr>
            <w:tcW w:w="1559" w:type="dxa"/>
          </w:tcPr>
          <w:p w:rsidR="00D5131F" w:rsidRPr="00145E6E" w:rsidRDefault="00D5131F" w:rsidP="004B5F3A">
            <w:pPr>
              <w:jc w:val="center"/>
            </w:pPr>
            <w:r>
              <w:t>9</w:t>
            </w:r>
          </w:p>
        </w:tc>
      </w:tr>
      <w:tr w:rsidR="00D5131F" w:rsidRPr="00145E6E" w:rsidTr="004B5F3A">
        <w:trPr>
          <w:gridAfter w:val="1"/>
          <w:wAfter w:w="12" w:type="dxa"/>
        </w:trPr>
        <w:tc>
          <w:tcPr>
            <w:tcW w:w="4390" w:type="dxa"/>
          </w:tcPr>
          <w:p w:rsidR="00D5131F" w:rsidRPr="00145E6E" w:rsidRDefault="00D5131F" w:rsidP="004B5F3A">
            <w:pPr>
              <w:jc w:val="both"/>
            </w:pPr>
            <w:r w:rsidRPr="00145E6E">
              <w:t>Срок проекта</w:t>
            </w:r>
          </w:p>
        </w:tc>
        <w:tc>
          <w:tcPr>
            <w:tcW w:w="1701" w:type="dxa"/>
          </w:tcPr>
          <w:p w:rsidR="00D5131F" w:rsidRPr="00145E6E" w:rsidRDefault="00D5131F" w:rsidP="004B5F3A">
            <w:pPr>
              <w:jc w:val="center"/>
            </w:pPr>
            <w:r>
              <w:t>7</w:t>
            </w:r>
          </w:p>
        </w:tc>
        <w:tc>
          <w:tcPr>
            <w:tcW w:w="1984" w:type="dxa"/>
          </w:tcPr>
          <w:p w:rsidR="00D5131F" w:rsidRPr="00145E6E" w:rsidRDefault="00D5131F" w:rsidP="004B5F3A">
            <w:pPr>
              <w:jc w:val="center"/>
            </w:pPr>
            <w:r>
              <w:t>6</w:t>
            </w:r>
          </w:p>
        </w:tc>
        <w:tc>
          <w:tcPr>
            <w:tcW w:w="1559" w:type="dxa"/>
          </w:tcPr>
          <w:p w:rsidR="00D5131F" w:rsidRPr="00145E6E" w:rsidRDefault="00D5131F" w:rsidP="004B5F3A">
            <w:pPr>
              <w:jc w:val="center"/>
            </w:pPr>
            <w:r>
              <w:t>5</w:t>
            </w:r>
          </w:p>
        </w:tc>
      </w:tr>
      <w:tr w:rsidR="00D5131F" w:rsidRPr="00145E6E" w:rsidTr="004B5F3A">
        <w:trPr>
          <w:gridAfter w:val="1"/>
          <w:wAfter w:w="12" w:type="dxa"/>
        </w:trPr>
        <w:tc>
          <w:tcPr>
            <w:tcW w:w="4390" w:type="dxa"/>
          </w:tcPr>
          <w:p w:rsidR="00D5131F" w:rsidRPr="00145E6E" w:rsidRDefault="00D5131F" w:rsidP="004B5F3A">
            <w:pPr>
              <w:jc w:val="both"/>
            </w:pPr>
            <w:r w:rsidRPr="00145E6E">
              <w:t>Остаточная стоимость</w:t>
            </w:r>
          </w:p>
        </w:tc>
        <w:tc>
          <w:tcPr>
            <w:tcW w:w="1701" w:type="dxa"/>
          </w:tcPr>
          <w:p w:rsidR="00D5131F" w:rsidRPr="00145E6E" w:rsidRDefault="00D5131F" w:rsidP="004B5F3A">
            <w:pPr>
              <w:jc w:val="center"/>
            </w:pPr>
            <w:r>
              <w:t>180</w:t>
            </w:r>
          </w:p>
        </w:tc>
        <w:tc>
          <w:tcPr>
            <w:tcW w:w="1984" w:type="dxa"/>
          </w:tcPr>
          <w:p w:rsidR="00D5131F" w:rsidRPr="00145E6E" w:rsidRDefault="00D5131F" w:rsidP="004B5F3A">
            <w:pPr>
              <w:jc w:val="center"/>
            </w:pPr>
            <w:r>
              <w:t>180</w:t>
            </w:r>
          </w:p>
        </w:tc>
        <w:tc>
          <w:tcPr>
            <w:tcW w:w="1559" w:type="dxa"/>
          </w:tcPr>
          <w:p w:rsidR="00D5131F" w:rsidRPr="00145E6E" w:rsidRDefault="00D5131F" w:rsidP="004B5F3A">
            <w:pPr>
              <w:jc w:val="center"/>
            </w:pPr>
            <w:r>
              <w:t>180</w:t>
            </w:r>
          </w:p>
        </w:tc>
      </w:tr>
      <w:tr w:rsidR="00D5131F" w:rsidRPr="00145E6E" w:rsidTr="004B5F3A">
        <w:trPr>
          <w:gridAfter w:val="1"/>
          <w:wAfter w:w="12" w:type="dxa"/>
        </w:trPr>
        <w:tc>
          <w:tcPr>
            <w:tcW w:w="4390" w:type="dxa"/>
          </w:tcPr>
          <w:p w:rsidR="00D5131F" w:rsidRPr="00145E6E" w:rsidRDefault="00D5131F" w:rsidP="004B5F3A">
            <w:pPr>
              <w:jc w:val="both"/>
            </w:pPr>
            <w:r w:rsidRPr="00145E6E">
              <w:t>Начальные инвестиции</w:t>
            </w:r>
          </w:p>
        </w:tc>
        <w:tc>
          <w:tcPr>
            <w:tcW w:w="1701" w:type="dxa"/>
          </w:tcPr>
          <w:p w:rsidR="00D5131F" w:rsidRPr="00145E6E" w:rsidRDefault="00D5131F" w:rsidP="004B5F3A">
            <w:pPr>
              <w:jc w:val="center"/>
            </w:pPr>
            <w:r>
              <w:t>1900</w:t>
            </w:r>
          </w:p>
        </w:tc>
        <w:tc>
          <w:tcPr>
            <w:tcW w:w="1984" w:type="dxa"/>
          </w:tcPr>
          <w:p w:rsidR="00D5131F" w:rsidRPr="00145E6E" w:rsidRDefault="00D5131F" w:rsidP="004B5F3A">
            <w:pPr>
              <w:jc w:val="center"/>
            </w:pPr>
            <w:r>
              <w:t>1900</w:t>
            </w:r>
          </w:p>
        </w:tc>
        <w:tc>
          <w:tcPr>
            <w:tcW w:w="1559" w:type="dxa"/>
          </w:tcPr>
          <w:p w:rsidR="00D5131F" w:rsidRPr="00145E6E" w:rsidRDefault="00D5131F" w:rsidP="004B5F3A">
            <w:pPr>
              <w:jc w:val="center"/>
            </w:pPr>
            <w:r>
              <w:t>1900</w:t>
            </w:r>
          </w:p>
        </w:tc>
      </w:tr>
      <w:tr w:rsidR="00D5131F" w:rsidRPr="00145E6E" w:rsidTr="004B5F3A">
        <w:tc>
          <w:tcPr>
            <w:tcW w:w="4390" w:type="dxa"/>
            <w:vMerge w:val="restart"/>
          </w:tcPr>
          <w:p w:rsidR="00D5131F" w:rsidRPr="00145E6E" w:rsidRDefault="00D5131F" w:rsidP="004B5F3A">
            <w:pPr>
              <w:spacing w:line="360" w:lineRule="auto"/>
              <w:jc w:val="both"/>
              <w:rPr>
                <w:b/>
              </w:rPr>
            </w:pPr>
          </w:p>
        </w:tc>
        <w:tc>
          <w:tcPr>
            <w:tcW w:w="5256" w:type="dxa"/>
            <w:gridSpan w:val="4"/>
          </w:tcPr>
          <w:p w:rsidR="00D5131F" w:rsidRPr="00145E6E" w:rsidRDefault="00D5131F" w:rsidP="004B5F3A">
            <w:pPr>
              <w:jc w:val="both"/>
            </w:pPr>
            <w:r w:rsidRPr="003212B9">
              <w:t>Проект</w:t>
            </w:r>
            <w:r w:rsidRPr="00145E6E">
              <w:t xml:space="preserve"> </w:t>
            </w:r>
            <w:r>
              <w:t>Д</w:t>
            </w:r>
          </w:p>
        </w:tc>
      </w:tr>
      <w:tr w:rsidR="00D5131F" w:rsidRPr="00145E6E" w:rsidTr="004B5F3A">
        <w:trPr>
          <w:gridAfter w:val="1"/>
          <w:wAfter w:w="12" w:type="dxa"/>
        </w:trPr>
        <w:tc>
          <w:tcPr>
            <w:tcW w:w="4390" w:type="dxa"/>
            <w:vMerge/>
          </w:tcPr>
          <w:p w:rsidR="00D5131F" w:rsidRPr="00145E6E" w:rsidRDefault="00D5131F" w:rsidP="004B5F3A">
            <w:pPr>
              <w:jc w:val="both"/>
            </w:pPr>
          </w:p>
        </w:tc>
        <w:tc>
          <w:tcPr>
            <w:tcW w:w="1701" w:type="dxa"/>
          </w:tcPr>
          <w:p w:rsidR="00D5131F" w:rsidRPr="00145E6E" w:rsidRDefault="00D5131F" w:rsidP="004B5F3A">
            <w:pPr>
              <w:jc w:val="both"/>
            </w:pPr>
            <w:r>
              <w:rPr>
                <w:lang w:val="en-US"/>
              </w:rPr>
              <w:t>min</w:t>
            </w:r>
            <w:r w:rsidRPr="00145E6E">
              <w:t xml:space="preserve"> </w:t>
            </w:r>
          </w:p>
        </w:tc>
        <w:tc>
          <w:tcPr>
            <w:tcW w:w="1984" w:type="dxa"/>
          </w:tcPr>
          <w:p w:rsidR="00D5131F" w:rsidRPr="00145E6E" w:rsidRDefault="00D5131F" w:rsidP="004B5F3A">
            <w:pPr>
              <w:jc w:val="both"/>
              <w:rPr>
                <w:lang w:val="en-US"/>
              </w:rPr>
            </w:pPr>
            <w:r>
              <w:t>наиболее вероятное</w:t>
            </w:r>
          </w:p>
        </w:tc>
        <w:tc>
          <w:tcPr>
            <w:tcW w:w="1559" w:type="dxa"/>
          </w:tcPr>
          <w:p w:rsidR="00D5131F" w:rsidRPr="00CE6163" w:rsidRDefault="00D5131F" w:rsidP="004B5F3A">
            <w:pPr>
              <w:jc w:val="both"/>
              <w:rPr>
                <w:lang w:val="en-US"/>
              </w:rPr>
            </w:pPr>
            <w:r>
              <w:rPr>
                <w:lang w:val="en-US"/>
              </w:rPr>
              <w:t>max</w:t>
            </w:r>
          </w:p>
        </w:tc>
      </w:tr>
      <w:tr w:rsidR="00D5131F" w:rsidRPr="00145E6E" w:rsidTr="004B5F3A">
        <w:trPr>
          <w:gridAfter w:val="1"/>
          <w:wAfter w:w="12" w:type="dxa"/>
        </w:trPr>
        <w:tc>
          <w:tcPr>
            <w:tcW w:w="4390" w:type="dxa"/>
          </w:tcPr>
          <w:p w:rsidR="00D5131F" w:rsidRPr="00145E6E" w:rsidRDefault="00D5131F" w:rsidP="004B5F3A">
            <w:pPr>
              <w:jc w:val="both"/>
              <w:rPr>
                <w:lang w:val="en-US"/>
              </w:rPr>
            </w:pPr>
            <w:r w:rsidRPr="00145E6E">
              <w:t>Объем выпуска</w:t>
            </w:r>
            <w:r>
              <w:t>, шт</w:t>
            </w:r>
          </w:p>
        </w:tc>
        <w:tc>
          <w:tcPr>
            <w:tcW w:w="1701" w:type="dxa"/>
          </w:tcPr>
          <w:p w:rsidR="00D5131F" w:rsidRPr="00145E6E" w:rsidRDefault="00D5131F" w:rsidP="004B5F3A">
            <w:pPr>
              <w:jc w:val="center"/>
            </w:pPr>
            <w:r>
              <w:t>100</w:t>
            </w:r>
          </w:p>
        </w:tc>
        <w:tc>
          <w:tcPr>
            <w:tcW w:w="1984" w:type="dxa"/>
          </w:tcPr>
          <w:p w:rsidR="00D5131F" w:rsidRPr="00145E6E" w:rsidRDefault="00D5131F" w:rsidP="004B5F3A">
            <w:pPr>
              <w:jc w:val="center"/>
            </w:pPr>
            <w:r>
              <w:t>120</w:t>
            </w:r>
          </w:p>
        </w:tc>
        <w:tc>
          <w:tcPr>
            <w:tcW w:w="1559" w:type="dxa"/>
          </w:tcPr>
          <w:p w:rsidR="00D5131F" w:rsidRPr="00145E6E" w:rsidRDefault="00D5131F" w:rsidP="004B5F3A">
            <w:pPr>
              <w:jc w:val="center"/>
            </w:pPr>
            <w:r>
              <w:t>140</w:t>
            </w:r>
          </w:p>
        </w:tc>
      </w:tr>
      <w:tr w:rsidR="00D5131F" w:rsidRPr="00145E6E" w:rsidTr="004B5F3A">
        <w:trPr>
          <w:gridAfter w:val="1"/>
          <w:wAfter w:w="12" w:type="dxa"/>
        </w:trPr>
        <w:tc>
          <w:tcPr>
            <w:tcW w:w="4390" w:type="dxa"/>
          </w:tcPr>
          <w:p w:rsidR="00D5131F" w:rsidRPr="00145E6E" w:rsidRDefault="00D5131F" w:rsidP="004B5F3A">
            <w:pPr>
              <w:jc w:val="both"/>
            </w:pPr>
            <w:r w:rsidRPr="00145E6E">
              <w:t>Цена за шт.</w:t>
            </w:r>
          </w:p>
        </w:tc>
        <w:tc>
          <w:tcPr>
            <w:tcW w:w="1701" w:type="dxa"/>
          </w:tcPr>
          <w:p w:rsidR="00D5131F" w:rsidRPr="00145E6E" w:rsidRDefault="00D5131F" w:rsidP="004B5F3A">
            <w:pPr>
              <w:jc w:val="center"/>
            </w:pPr>
            <w:r>
              <w:t>55</w:t>
            </w:r>
          </w:p>
        </w:tc>
        <w:tc>
          <w:tcPr>
            <w:tcW w:w="1984" w:type="dxa"/>
          </w:tcPr>
          <w:p w:rsidR="00D5131F" w:rsidRPr="00145E6E" w:rsidRDefault="00D5131F" w:rsidP="004B5F3A">
            <w:pPr>
              <w:jc w:val="center"/>
            </w:pPr>
            <w:r>
              <w:t>60</w:t>
            </w:r>
          </w:p>
        </w:tc>
        <w:tc>
          <w:tcPr>
            <w:tcW w:w="1559" w:type="dxa"/>
          </w:tcPr>
          <w:p w:rsidR="00D5131F" w:rsidRPr="00145E6E" w:rsidRDefault="00D5131F" w:rsidP="004B5F3A">
            <w:pPr>
              <w:jc w:val="center"/>
            </w:pPr>
            <w:r>
              <w:t>68</w:t>
            </w:r>
          </w:p>
        </w:tc>
      </w:tr>
      <w:tr w:rsidR="00D5131F" w:rsidRPr="00145E6E" w:rsidTr="004B5F3A">
        <w:trPr>
          <w:gridAfter w:val="1"/>
          <w:wAfter w:w="12" w:type="dxa"/>
        </w:trPr>
        <w:tc>
          <w:tcPr>
            <w:tcW w:w="4390" w:type="dxa"/>
          </w:tcPr>
          <w:p w:rsidR="00D5131F" w:rsidRPr="00145E6E" w:rsidRDefault="00D5131F" w:rsidP="004B5F3A">
            <w:pPr>
              <w:jc w:val="both"/>
            </w:pPr>
            <w:r w:rsidRPr="00145E6E">
              <w:t>Переменные затраты на шт.</w:t>
            </w:r>
          </w:p>
        </w:tc>
        <w:tc>
          <w:tcPr>
            <w:tcW w:w="1701" w:type="dxa"/>
          </w:tcPr>
          <w:p w:rsidR="00D5131F" w:rsidRPr="00145E6E" w:rsidRDefault="00D5131F" w:rsidP="004B5F3A">
            <w:pPr>
              <w:jc w:val="center"/>
            </w:pPr>
            <w:r>
              <w:t>30</w:t>
            </w:r>
          </w:p>
        </w:tc>
        <w:tc>
          <w:tcPr>
            <w:tcW w:w="1984" w:type="dxa"/>
          </w:tcPr>
          <w:p w:rsidR="00D5131F" w:rsidRPr="00145E6E" w:rsidRDefault="00D5131F" w:rsidP="004B5F3A">
            <w:pPr>
              <w:jc w:val="center"/>
            </w:pPr>
            <w:r>
              <w:t>40</w:t>
            </w:r>
          </w:p>
        </w:tc>
        <w:tc>
          <w:tcPr>
            <w:tcW w:w="1559" w:type="dxa"/>
          </w:tcPr>
          <w:p w:rsidR="00D5131F" w:rsidRPr="00145E6E" w:rsidRDefault="00D5131F" w:rsidP="004B5F3A">
            <w:pPr>
              <w:jc w:val="center"/>
            </w:pPr>
            <w:r>
              <w:t>45</w:t>
            </w:r>
          </w:p>
        </w:tc>
      </w:tr>
      <w:tr w:rsidR="00D5131F" w:rsidRPr="00145E6E" w:rsidTr="004B5F3A">
        <w:trPr>
          <w:gridAfter w:val="1"/>
          <w:wAfter w:w="12" w:type="dxa"/>
        </w:trPr>
        <w:tc>
          <w:tcPr>
            <w:tcW w:w="4390" w:type="dxa"/>
          </w:tcPr>
          <w:p w:rsidR="00D5131F" w:rsidRPr="00145E6E" w:rsidRDefault="00D5131F" w:rsidP="004B5F3A">
            <w:pPr>
              <w:jc w:val="both"/>
            </w:pPr>
            <w:r w:rsidRPr="00145E6E">
              <w:t>Совокупные постоянные затраты</w:t>
            </w:r>
          </w:p>
        </w:tc>
        <w:tc>
          <w:tcPr>
            <w:tcW w:w="1701" w:type="dxa"/>
          </w:tcPr>
          <w:p w:rsidR="00D5131F" w:rsidRPr="00145E6E" w:rsidRDefault="00D5131F" w:rsidP="004B5F3A">
            <w:pPr>
              <w:jc w:val="center"/>
            </w:pPr>
            <w:r>
              <w:t>700</w:t>
            </w:r>
          </w:p>
        </w:tc>
        <w:tc>
          <w:tcPr>
            <w:tcW w:w="1984" w:type="dxa"/>
          </w:tcPr>
          <w:p w:rsidR="00D5131F" w:rsidRPr="00145E6E" w:rsidRDefault="00D5131F" w:rsidP="004B5F3A">
            <w:pPr>
              <w:jc w:val="center"/>
            </w:pPr>
            <w:r>
              <w:t>700</w:t>
            </w:r>
          </w:p>
        </w:tc>
        <w:tc>
          <w:tcPr>
            <w:tcW w:w="1559" w:type="dxa"/>
          </w:tcPr>
          <w:p w:rsidR="00D5131F" w:rsidRPr="00145E6E" w:rsidRDefault="00D5131F" w:rsidP="004B5F3A">
            <w:pPr>
              <w:jc w:val="center"/>
            </w:pPr>
            <w:r>
              <w:t>700</w:t>
            </w:r>
          </w:p>
        </w:tc>
      </w:tr>
      <w:tr w:rsidR="00D5131F" w:rsidRPr="00145E6E" w:rsidTr="004B5F3A">
        <w:trPr>
          <w:gridAfter w:val="1"/>
          <w:wAfter w:w="12" w:type="dxa"/>
        </w:trPr>
        <w:tc>
          <w:tcPr>
            <w:tcW w:w="4390" w:type="dxa"/>
          </w:tcPr>
          <w:p w:rsidR="00D5131F" w:rsidRPr="00145E6E" w:rsidRDefault="00D5131F" w:rsidP="004B5F3A">
            <w:pPr>
              <w:jc w:val="both"/>
            </w:pPr>
            <w:r w:rsidRPr="00145E6E">
              <w:t>Амортизация</w:t>
            </w:r>
          </w:p>
        </w:tc>
        <w:tc>
          <w:tcPr>
            <w:tcW w:w="1701" w:type="dxa"/>
          </w:tcPr>
          <w:p w:rsidR="00D5131F" w:rsidRPr="00145E6E" w:rsidRDefault="00D5131F" w:rsidP="004B5F3A">
            <w:pPr>
              <w:jc w:val="center"/>
            </w:pPr>
            <w:r>
              <w:t>200</w:t>
            </w:r>
          </w:p>
        </w:tc>
        <w:tc>
          <w:tcPr>
            <w:tcW w:w="1984" w:type="dxa"/>
          </w:tcPr>
          <w:p w:rsidR="00D5131F" w:rsidRPr="00145E6E" w:rsidRDefault="00D5131F" w:rsidP="004B5F3A">
            <w:pPr>
              <w:jc w:val="center"/>
            </w:pPr>
            <w:r>
              <w:t>200</w:t>
            </w:r>
          </w:p>
        </w:tc>
        <w:tc>
          <w:tcPr>
            <w:tcW w:w="1559" w:type="dxa"/>
          </w:tcPr>
          <w:p w:rsidR="00D5131F" w:rsidRPr="00145E6E" w:rsidRDefault="00D5131F" w:rsidP="004B5F3A">
            <w:pPr>
              <w:jc w:val="center"/>
            </w:pPr>
            <w:r>
              <w:t>200</w:t>
            </w:r>
          </w:p>
        </w:tc>
      </w:tr>
      <w:tr w:rsidR="00D5131F" w:rsidRPr="00145E6E" w:rsidTr="004B5F3A">
        <w:trPr>
          <w:gridAfter w:val="1"/>
          <w:wAfter w:w="12" w:type="dxa"/>
        </w:trPr>
        <w:tc>
          <w:tcPr>
            <w:tcW w:w="4390" w:type="dxa"/>
          </w:tcPr>
          <w:p w:rsidR="00D5131F" w:rsidRPr="00145E6E" w:rsidRDefault="00D5131F" w:rsidP="004B5F3A">
            <w:pPr>
              <w:jc w:val="both"/>
            </w:pPr>
            <w:r w:rsidRPr="00145E6E">
              <w:t>Налог на прибыль</w:t>
            </w:r>
            <w:r>
              <w:t xml:space="preserve">, </w:t>
            </w:r>
            <w:r w:rsidRPr="00145E6E">
              <w:t>%</w:t>
            </w:r>
          </w:p>
        </w:tc>
        <w:tc>
          <w:tcPr>
            <w:tcW w:w="1701" w:type="dxa"/>
          </w:tcPr>
          <w:p w:rsidR="00D5131F" w:rsidRPr="00145E6E" w:rsidRDefault="00D5131F" w:rsidP="004B5F3A">
            <w:pPr>
              <w:jc w:val="center"/>
            </w:pPr>
            <w:r>
              <w:t>20</w:t>
            </w:r>
          </w:p>
        </w:tc>
        <w:tc>
          <w:tcPr>
            <w:tcW w:w="1984" w:type="dxa"/>
          </w:tcPr>
          <w:p w:rsidR="00D5131F" w:rsidRPr="00145E6E" w:rsidRDefault="00D5131F" w:rsidP="004B5F3A">
            <w:pPr>
              <w:jc w:val="center"/>
            </w:pPr>
            <w:r>
              <w:t>20</w:t>
            </w:r>
          </w:p>
        </w:tc>
        <w:tc>
          <w:tcPr>
            <w:tcW w:w="1559" w:type="dxa"/>
          </w:tcPr>
          <w:p w:rsidR="00D5131F" w:rsidRPr="00145E6E" w:rsidRDefault="00D5131F" w:rsidP="004B5F3A">
            <w:pPr>
              <w:jc w:val="center"/>
            </w:pPr>
            <w:r>
              <w:t>20</w:t>
            </w:r>
          </w:p>
        </w:tc>
      </w:tr>
      <w:tr w:rsidR="00D5131F" w:rsidRPr="00145E6E" w:rsidTr="004B5F3A">
        <w:trPr>
          <w:gridAfter w:val="1"/>
          <w:wAfter w:w="12" w:type="dxa"/>
        </w:trPr>
        <w:tc>
          <w:tcPr>
            <w:tcW w:w="4390" w:type="dxa"/>
          </w:tcPr>
          <w:p w:rsidR="00D5131F" w:rsidRPr="00145E6E" w:rsidRDefault="00D5131F" w:rsidP="004B5F3A">
            <w:pPr>
              <w:jc w:val="both"/>
            </w:pPr>
            <w:r w:rsidRPr="00145E6E">
              <w:t>Норма дисконта</w:t>
            </w:r>
            <w:r w:rsidRPr="00340B2D">
              <w:t>, %</w:t>
            </w:r>
          </w:p>
        </w:tc>
        <w:tc>
          <w:tcPr>
            <w:tcW w:w="1701" w:type="dxa"/>
          </w:tcPr>
          <w:p w:rsidR="00D5131F" w:rsidRPr="00145E6E" w:rsidRDefault="00D5131F" w:rsidP="004B5F3A">
            <w:pPr>
              <w:jc w:val="center"/>
            </w:pPr>
            <w:r>
              <w:t>13</w:t>
            </w:r>
          </w:p>
        </w:tc>
        <w:tc>
          <w:tcPr>
            <w:tcW w:w="1984" w:type="dxa"/>
          </w:tcPr>
          <w:p w:rsidR="00D5131F" w:rsidRPr="00145E6E" w:rsidRDefault="00D5131F" w:rsidP="004B5F3A">
            <w:pPr>
              <w:jc w:val="center"/>
            </w:pPr>
            <w:r>
              <w:t>10</w:t>
            </w:r>
          </w:p>
        </w:tc>
        <w:tc>
          <w:tcPr>
            <w:tcW w:w="1559" w:type="dxa"/>
          </w:tcPr>
          <w:p w:rsidR="00D5131F" w:rsidRPr="00145E6E" w:rsidRDefault="00D5131F" w:rsidP="004B5F3A">
            <w:pPr>
              <w:jc w:val="center"/>
            </w:pPr>
            <w:r>
              <w:t>9</w:t>
            </w:r>
          </w:p>
        </w:tc>
      </w:tr>
      <w:tr w:rsidR="00D5131F" w:rsidRPr="00145E6E" w:rsidTr="004B5F3A">
        <w:trPr>
          <w:gridAfter w:val="1"/>
          <w:wAfter w:w="12" w:type="dxa"/>
        </w:trPr>
        <w:tc>
          <w:tcPr>
            <w:tcW w:w="4390" w:type="dxa"/>
          </w:tcPr>
          <w:p w:rsidR="00D5131F" w:rsidRPr="00145E6E" w:rsidRDefault="00D5131F" w:rsidP="004B5F3A">
            <w:pPr>
              <w:jc w:val="both"/>
            </w:pPr>
            <w:r w:rsidRPr="00145E6E">
              <w:t>Срок проекта</w:t>
            </w:r>
          </w:p>
        </w:tc>
        <w:tc>
          <w:tcPr>
            <w:tcW w:w="1701" w:type="dxa"/>
          </w:tcPr>
          <w:p w:rsidR="00D5131F" w:rsidRPr="00145E6E" w:rsidRDefault="00D5131F" w:rsidP="004B5F3A">
            <w:pPr>
              <w:jc w:val="center"/>
            </w:pPr>
            <w:r>
              <w:t>6</w:t>
            </w:r>
          </w:p>
        </w:tc>
        <w:tc>
          <w:tcPr>
            <w:tcW w:w="1984" w:type="dxa"/>
          </w:tcPr>
          <w:p w:rsidR="00D5131F" w:rsidRPr="00145E6E" w:rsidRDefault="00D5131F" w:rsidP="004B5F3A">
            <w:pPr>
              <w:jc w:val="center"/>
            </w:pPr>
            <w:r>
              <w:t>5</w:t>
            </w:r>
          </w:p>
        </w:tc>
        <w:tc>
          <w:tcPr>
            <w:tcW w:w="1559" w:type="dxa"/>
          </w:tcPr>
          <w:p w:rsidR="00D5131F" w:rsidRPr="00145E6E" w:rsidRDefault="00D5131F" w:rsidP="004B5F3A">
            <w:pPr>
              <w:jc w:val="center"/>
            </w:pPr>
            <w:r>
              <w:t>5</w:t>
            </w:r>
          </w:p>
        </w:tc>
      </w:tr>
      <w:tr w:rsidR="00D5131F" w:rsidRPr="00145E6E" w:rsidTr="004B5F3A">
        <w:trPr>
          <w:gridAfter w:val="1"/>
          <w:wAfter w:w="12" w:type="dxa"/>
        </w:trPr>
        <w:tc>
          <w:tcPr>
            <w:tcW w:w="4390" w:type="dxa"/>
          </w:tcPr>
          <w:p w:rsidR="00D5131F" w:rsidRPr="00145E6E" w:rsidRDefault="00D5131F" w:rsidP="004B5F3A">
            <w:pPr>
              <w:jc w:val="both"/>
            </w:pPr>
            <w:r w:rsidRPr="00145E6E">
              <w:t>Остаточная стоимость</w:t>
            </w:r>
          </w:p>
        </w:tc>
        <w:tc>
          <w:tcPr>
            <w:tcW w:w="1701" w:type="dxa"/>
          </w:tcPr>
          <w:p w:rsidR="00D5131F" w:rsidRPr="00145E6E" w:rsidRDefault="00D5131F" w:rsidP="004B5F3A">
            <w:pPr>
              <w:jc w:val="center"/>
            </w:pPr>
            <w:r>
              <w:t>200</w:t>
            </w:r>
          </w:p>
        </w:tc>
        <w:tc>
          <w:tcPr>
            <w:tcW w:w="1984" w:type="dxa"/>
          </w:tcPr>
          <w:p w:rsidR="00D5131F" w:rsidRPr="00145E6E" w:rsidRDefault="00D5131F" w:rsidP="004B5F3A">
            <w:pPr>
              <w:jc w:val="center"/>
            </w:pPr>
            <w:r>
              <w:t>200</w:t>
            </w:r>
          </w:p>
        </w:tc>
        <w:tc>
          <w:tcPr>
            <w:tcW w:w="1559" w:type="dxa"/>
          </w:tcPr>
          <w:p w:rsidR="00D5131F" w:rsidRPr="00145E6E" w:rsidRDefault="00D5131F" w:rsidP="004B5F3A">
            <w:pPr>
              <w:jc w:val="center"/>
            </w:pPr>
            <w:r>
              <w:t>200</w:t>
            </w:r>
          </w:p>
        </w:tc>
      </w:tr>
      <w:tr w:rsidR="00D5131F" w:rsidRPr="00145E6E" w:rsidTr="004B5F3A">
        <w:trPr>
          <w:gridAfter w:val="1"/>
          <w:wAfter w:w="12" w:type="dxa"/>
        </w:trPr>
        <w:tc>
          <w:tcPr>
            <w:tcW w:w="4390" w:type="dxa"/>
          </w:tcPr>
          <w:p w:rsidR="00D5131F" w:rsidRPr="00145E6E" w:rsidRDefault="00D5131F" w:rsidP="004B5F3A">
            <w:pPr>
              <w:jc w:val="both"/>
            </w:pPr>
            <w:r w:rsidRPr="00145E6E">
              <w:t>Начальные инвестиции</w:t>
            </w:r>
          </w:p>
        </w:tc>
        <w:tc>
          <w:tcPr>
            <w:tcW w:w="1701" w:type="dxa"/>
          </w:tcPr>
          <w:p w:rsidR="00D5131F" w:rsidRPr="00145E6E" w:rsidRDefault="00D5131F" w:rsidP="004B5F3A">
            <w:pPr>
              <w:jc w:val="center"/>
            </w:pPr>
            <w:r>
              <w:t>1500</w:t>
            </w:r>
          </w:p>
        </w:tc>
        <w:tc>
          <w:tcPr>
            <w:tcW w:w="1984" w:type="dxa"/>
          </w:tcPr>
          <w:p w:rsidR="00D5131F" w:rsidRDefault="00D5131F" w:rsidP="004B5F3A">
            <w:pPr>
              <w:jc w:val="center"/>
            </w:pPr>
            <w:r w:rsidRPr="00BD0FA7">
              <w:t>1</w:t>
            </w:r>
            <w:r>
              <w:t>5</w:t>
            </w:r>
            <w:r w:rsidRPr="00BD0FA7">
              <w:t>00</w:t>
            </w:r>
          </w:p>
        </w:tc>
        <w:tc>
          <w:tcPr>
            <w:tcW w:w="1559" w:type="dxa"/>
          </w:tcPr>
          <w:p w:rsidR="00D5131F" w:rsidRDefault="00D5131F" w:rsidP="004B5F3A">
            <w:pPr>
              <w:jc w:val="center"/>
            </w:pPr>
            <w:r w:rsidRPr="00BD0FA7">
              <w:t>1</w:t>
            </w:r>
            <w:r>
              <w:t>5</w:t>
            </w:r>
            <w:r w:rsidRPr="00BD0FA7">
              <w:t>00</w:t>
            </w:r>
          </w:p>
        </w:tc>
      </w:tr>
    </w:tbl>
    <w:p w:rsidR="00D5131F" w:rsidRPr="008A50A5" w:rsidRDefault="00D5131F" w:rsidP="00D5131F">
      <w:pPr>
        <w:spacing w:after="0" w:line="360" w:lineRule="auto"/>
        <w:jc w:val="both"/>
        <w:rPr>
          <w:rFonts w:ascii="Times New Roman" w:hAnsi="Times New Roman" w:cs="Times New Roman"/>
          <w:b/>
          <w:sz w:val="16"/>
          <w:szCs w:val="16"/>
        </w:rPr>
      </w:pPr>
    </w:p>
    <w:p w:rsidR="00D5131F" w:rsidRDefault="00D5131F" w:rsidP="00D5131F">
      <w:pPr>
        <w:spacing w:after="0" w:line="360" w:lineRule="auto"/>
        <w:jc w:val="both"/>
        <w:rPr>
          <w:rFonts w:ascii="Times New Roman" w:hAnsi="Times New Roman" w:cs="Times New Roman"/>
          <w:b/>
          <w:sz w:val="28"/>
          <w:szCs w:val="28"/>
        </w:rPr>
      </w:pPr>
      <w:r w:rsidRPr="00D0328C">
        <w:rPr>
          <w:rFonts w:ascii="Times New Roman" w:hAnsi="Times New Roman" w:cs="Times New Roman"/>
          <w:b/>
          <w:sz w:val="28"/>
          <w:szCs w:val="28"/>
        </w:rPr>
        <w:t>Задание 4.</w:t>
      </w:r>
    </w:p>
    <w:p w:rsidR="00D5131F" w:rsidRPr="005C0618" w:rsidRDefault="00D5131F" w:rsidP="00D5131F">
      <w:pPr>
        <w:spacing w:after="0" w:line="360" w:lineRule="auto"/>
        <w:jc w:val="both"/>
        <w:rPr>
          <w:rFonts w:ascii="Times New Roman" w:hAnsi="Times New Roman" w:cs="Times New Roman"/>
          <w:sz w:val="28"/>
          <w:szCs w:val="28"/>
        </w:rPr>
      </w:pPr>
      <w:r w:rsidRPr="005C0618">
        <w:rPr>
          <w:rFonts w:ascii="Times New Roman" w:hAnsi="Times New Roman" w:cs="Times New Roman"/>
          <w:sz w:val="28"/>
          <w:szCs w:val="28"/>
        </w:rPr>
        <w:t>Для ключевых переменных Задани</w:t>
      </w:r>
      <w:r>
        <w:rPr>
          <w:rFonts w:ascii="Times New Roman" w:hAnsi="Times New Roman" w:cs="Times New Roman"/>
          <w:sz w:val="28"/>
          <w:szCs w:val="28"/>
        </w:rPr>
        <w:t>я</w:t>
      </w:r>
      <w:r w:rsidRPr="005C0618">
        <w:rPr>
          <w:rFonts w:ascii="Times New Roman" w:hAnsi="Times New Roman" w:cs="Times New Roman"/>
          <w:sz w:val="28"/>
          <w:szCs w:val="28"/>
        </w:rPr>
        <w:t xml:space="preserve"> </w:t>
      </w:r>
      <w:r>
        <w:rPr>
          <w:rFonts w:ascii="Times New Roman" w:hAnsi="Times New Roman" w:cs="Times New Roman"/>
          <w:sz w:val="28"/>
          <w:szCs w:val="28"/>
        </w:rPr>
        <w:t>3</w:t>
      </w:r>
      <w:r w:rsidRPr="005C0618">
        <w:rPr>
          <w:rFonts w:ascii="Times New Roman" w:hAnsi="Times New Roman" w:cs="Times New Roman"/>
          <w:sz w:val="28"/>
          <w:szCs w:val="28"/>
        </w:rPr>
        <w:t xml:space="preserve"> методом экспертных оценок установлены следующие распределения вероятностей.</w:t>
      </w:r>
    </w:p>
    <w:tbl>
      <w:tblPr>
        <w:tblStyle w:val="af3"/>
        <w:tblW w:w="0" w:type="auto"/>
        <w:tblLook w:val="04A0" w:firstRow="1" w:lastRow="0" w:firstColumn="1" w:lastColumn="0" w:noHBand="0" w:noVBand="1"/>
      </w:tblPr>
      <w:tblGrid>
        <w:gridCol w:w="1701"/>
        <w:gridCol w:w="1980"/>
        <w:gridCol w:w="1984"/>
      </w:tblGrid>
      <w:tr w:rsidR="00D5131F" w:rsidRPr="00145E6E" w:rsidTr="004B5F3A">
        <w:tc>
          <w:tcPr>
            <w:tcW w:w="5665" w:type="dxa"/>
            <w:gridSpan w:val="3"/>
          </w:tcPr>
          <w:p w:rsidR="00D5131F" w:rsidRPr="00145E6E" w:rsidRDefault="00D5131F" w:rsidP="004B5F3A">
            <w:pPr>
              <w:jc w:val="both"/>
            </w:pPr>
            <w:r w:rsidRPr="003212B9">
              <w:t>Проект</w:t>
            </w:r>
            <w:r w:rsidRPr="00145E6E">
              <w:t xml:space="preserve"> </w:t>
            </w:r>
            <w:r>
              <w:t>А</w:t>
            </w:r>
          </w:p>
        </w:tc>
      </w:tr>
      <w:tr w:rsidR="00D5131F" w:rsidRPr="00CE6163" w:rsidTr="004B5F3A">
        <w:tc>
          <w:tcPr>
            <w:tcW w:w="1701" w:type="dxa"/>
          </w:tcPr>
          <w:p w:rsidR="00D5131F" w:rsidRPr="00145E6E" w:rsidRDefault="00D5131F" w:rsidP="004B5F3A">
            <w:pPr>
              <w:jc w:val="both"/>
            </w:pPr>
            <w:r>
              <w:rPr>
                <w:lang w:val="en-US"/>
              </w:rPr>
              <w:t>min</w:t>
            </w:r>
            <w:r w:rsidRPr="00145E6E">
              <w:t xml:space="preserve"> </w:t>
            </w:r>
            <w:r>
              <w:t>/ наихудщий</w:t>
            </w:r>
          </w:p>
        </w:tc>
        <w:tc>
          <w:tcPr>
            <w:tcW w:w="1980" w:type="dxa"/>
          </w:tcPr>
          <w:p w:rsidR="00D5131F" w:rsidRPr="00CE6163" w:rsidRDefault="00D5131F" w:rsidP="004B5F3A">
            <w:pPr>
              <w:jc w:val="both"/>
            </w:pPr>
            <w:r>
              <w:t>наиболее вероятное</w:t>
            </w:r>
          </w:p>
          <w:p w:rsidR="00D5131F" w:rsidRPr="00145E6E" w:rsidRDefault="00D5131F" w:rsidP="004B5F3A">
            <w:pPr>
              <w:jc w:val="both"/>
              <w:rPr>
                <w:lang w:val="en-US"/>
              </w:rPr>
            </w:pPr>
          </w:p>
        </w:tc>
        <w:tc>
          <w:tcPr>
            <w:tcW w:w="1984" w:type="dxa"/>
          </w:tcPr>
          <w:p w:rsidR="00D5131F" w:rsidRPr="005C0618" w:rsidRDefault="00D5131F" w:rsidP="004B5F3A">
            <w:pPr>
              <w:jc w:val="both"/>
            </w:pPr>
            <w:r>
              <w:t>м</w:t>
            </w:r>
            <w:r>
              <w:rPr>
                <w:lang w:val="en-US"/>
              </w:rPr>
              <w:t>ax</w:t>
            </w:r>
            <w:r>
              <w:t>/ наилучший</w:t>
            </w:r>
          </w:p>
        </w:tc>
      </w:tr>
      <w:tr w:rsidR="00D5131F" w:rsidRPr="00CE6163" w:rsidTr="004B5F3A">
        <w:tc>
          <w:tcPr>
            <w:tcW w:w="1701" w:type="dxa"/>
          </w:tcPr>
          <w:p w:rsidR="00D5131F" w:rsidRPr="005C0618" w:rsidRDefault="00D5131F" w:rsidP="004B5F3A">
            <w:pPr>
              <w:jc w:val="both"/>
            </w:pPr>
            <w:r>
              <w:t>Р = 0,25</w:t>
            </w:r>
          </w:p>
        </w:tc>
        <w:tc>
          <w:tcPr>
            <w:tcW w:w="1980" w:type="dxa"/>
          </w:tcPr>
          <w:p w:rsidR="00D5131F" w:rsidRDefault="00D5131F" w:rsidP="004B5F3A">
            <w:pPr>
              <w:jc w:val="both"/>
            </w:pPr>
            <w:r>
              <w:t>Р = 0, 5</w:t>
            </w:r>
          </w:p>
        </w:tc>
        <w:tc>
          <w:tcPr>
            <w:tcW w:w="1984" w:type="dxa"/>
          </w:tcPr>
          <w:p w:rsidR="00D5131F" w:rsidRPr="005C0618" w:rsidRDefault="00D5131F" w:rsidP="004B5F3A">
            <w:pPr>
              <w:jc w:val="both"/>
            </w:pPr>
            <w:r>
              <w:t>Р =0,25</w:t>
            </w:r>
          </w:p>
        </w:tc>
      </w:tr>
      <w:tr w:rsidR="00D5131F" w:rsidRPr="00145E6E" w:rsidTr="004B5F3A">
        <w:tc>
          <w:tcPr>
            <w:tcW w:w="5665" w:type="dxa"/>
            <w:gridSpan w:val="3"/>
          </w:tcPr>
          <w:p w:rsidR="00D5131F" w:rsidRPr="00145E6E" w:rsidRDefault="00D5131F" w:rsidP="004B5F3A">
            <w:pPr>
              <w:jc w:val="both"/>
            </w:pPr>
            <w:r w:rsidRPr="003212B9">
              <w:t xml:space="preserve">Проект </w:t>
            </w:r>
            <w:r>
              <w:t>Б</w:t>
            </w:r>
          </w:p>
        </w:tc>
      </w:tr>
      <w:tr w:rsidR="00D5131F" w:rsidRPr="00CE6163" w:rsidTr="004B5F3A">
        <w:tc>
          <w:tcPr>
            <w:tcW w:w="1701" w:type="dxa"/>
          </w:tcPr>
          <w:p w:rsidR="00D5131F" w:rsidRPr="00145E6E" w:rsidRDefault="00D5131F" w:rsidP="004B5F3A">
            <w:pPr>
              <w:jc w:val="both"/>
            </w:pPr>
            <w:r>
              <w:rPr>
                <w:lang w:val="en-US"/>
              </w:rPr>
              <w:t>min</w:t>
            </w:r>
            <w:r w:rsidRPr="00145E6E">
              <w:t xml:space="preserve"> </w:t>
            </w:r>
            <w:r>
              <w:t>/ наихудщий</w:t>
            </w:r>
          </w:p>
        </w:tc>
        <w:tc>
          <w:tcPr>
            <w:tcW w:w="1980" w:type="dxa"/>
          </w:tcPr>
          <w:p w:rsidR="00D5131F" w:rsidRPr="00CE6163" w:rsidRDefault="00D5131F" w:rsidP="004B5F3A">
            <w:pPr>
              <w:jc w:val="both"/>
            </w:pPr>
            <w:r>
              <w:t>наиболее вероятное</w:t>
            </w:r>
          </w:p>
          <w:p w:rsidR="00D5131F" w:rsidRPr="00145E6E" w:rsidRDefault="00D5131F" w:rsidP="004B5F3A">
            <w:pPr>
              <w:jc w:val="both"/>
              <w:rPr>
                <w:lang w:val="en-US"/>
              </w:rPr>
            </w:pPr>
          </w:p>
        </w:tc>
        <w:tc>
          <w:tcPr>
            <w:tcW w:w="1984" w:type="dxa"/>
          </w:tcPr>
          <w:p w:rsidR="00D5131F" w:rsidRPr="005C0618" w:rsidRDefault="00D5131F" w:rsidP="004B5F3A">
            <w:pPr>
              <w:jc w:val="both"/>
            </w:pPr>
            <w:r>
              <w:t>м</w:t>
            </w:r>
            <w:r>
              <w:rPr>
                <w:lang w:val="en-US"/>
              </w:rPr>
              <w:t>ax</w:t>
            </w:r>
            <w:r>
              <w:t>/ наилучший</w:t>
            </w:r>
          </w:p>
        </w:tc>
      </w:tr>
      <w:tr w:rsidR="00D5131F" w:rsidRPr="00CE6163" w:rsidTr="004B5F3A">
        <w:tc>
          <w:tcPr>
            <w:tcW w:w="1701" w:type="dxa"/>
          </w:tcPr>
          <w:p w:rsidR="00D5131F" w:rsidRPr="005C0618" w:rsidRDefault="00D5131F" w:rsidP="004B5F3A">
            <w:pPr>
              <w:jc w:val="both"/>
            </w:pPr>
            <w:r>
              <w:t>Р = 0,2</w:t>
            </w:r>
          </w:p>
        </w:tc>
        <w:tc>
          <w:tcPr>
            <w:tcW w:w="1980" w:type="dxa"/>
          </w:tcPr>
          <w:p w:rsidR="00D5131F" w:rsidRDefault="00D5131F" w:rsidP="004B5F3A">
            <w:pPr>
              <w:jc w:val="both"/>
            </w:pPr>
            <w:r>
              <w:t>Р = 0, 6</w:t>
            </w:r>
          </w:p>
        </w:tc>
        <w:tc>
          <w:tcPr>
            <w:tcW w:w="1984" w:type="dxa"/>
          </w:tcPr>
          <w:p w:rsidR="00D5131F" w:rsidRPr="005C0618" w:rsidRDefault="00D5131F" w:rsidP="004B5F3A">
            <w:pPr>
              <w:jc w:val="both"/>
            </w:pPr>
            <w:r>
              <w:t>Р =0,2</w:t>
            </w:r>
          </w:p>
        </w:tc>
      </w:tr>
      <w:tr w:rsidR="00D5131F" w:rsidRPr="00145E6E" w:rsidTr="004B5F3A">
        <w:tc>
          <w:tcPr>
            <w:tcW w:w="5665" w:type="dxa"/>
            <w:gridSpan w:val="3"/>
          </w:tcPr>
          <w:p w:rsidR="00D5131F" w:rsidRPr="00145E6E" w:rsidRDefault="00D5131F" w:rsidP="004B5F3A">
            <w:pPr>
              <w:jc w:val="both"/>
            </w:pPr>
            <w:r w:rsidRPr="003212B9">
              <w:t>Проект</w:t>
            </w:r>
            <w:r w:rsidRPr="00145E6E">
              <w:t xml:space="preserve"> </w:t>
            </w:r>
            <w:r>
              <w:t>В</w:t>
            </w:r>
          </w:p>
        </w:tc>
      </w:tr>
      <w:tr w:rsidR="00D5131F" w:rsidRPr="00CE6163" w:rsidTr="004B5F3A">
        <w:tc>
          <w:tcPr>
            <w:tcW w:w="1701" w:type="dxa"/>
          </w:tcPr>
          <w:p w:rsidR="00D5131F" w:rsidRPr="00145E6E" w:rsidRDefault="00D5131F" w:rsidP="004B5F3A">
            <w:pPr>
              <w:jc w:val="both"/>
            </w:pPr>
            <w:r>
              <w:rPr>
                <w:lang w:val="en-US"/>
              </w:rPr>
              <w:t>min</w:t>
            </w:r>
            <w:r w:rsidRPr="00145E6E">
              <w:t xml:space="preserve"> </w:t>
            </w:r>
            <w:r>
              <w:t>/ наихудщий</w:t>
            </w:r>
          </w:p>
        </w:tc>
        <w:tc>
          <w:tcPr>
            <w:tcW w:w="1980" w:type="dxa"/>
          </w:tcPr>
          <w:p w:rsidR="00D5131F" w:rsidRPr="00CE6163" w:rsidRDefault="00D5131F" w:rsidP="004B5F3A">
            <w:pPr>
              <w:jc w:val="both"/>
            </w:pPr>
            <w:r>
              <w:t>наиболее вероятное</w:t>
            </w:r>
          </w:p>
          <w:p w:rsidR="00D5131F" w:rsidRPr="00145E6E" w:rsidRDefault="00D5131F" w:rsidP="004B5F3A">
            <w:pPr>
              <w:jc w:val="both"/>
              <w:rPr>
                <w:lang w:val="en-US"/>
              </w:rPr>
            </w:pPr>
          </w:p>
        </w:tc>
        <w:tc>
          <w:tcPr>
            <w:tcW w:w="1984" w:type="dxa"/>
          </w:tcPr>
          <w:p w:rsidR="00D5131F" w:rsidRPr="005C0618" w:rsidRDefault="00D5131F" w:rsidP="004B5F3A">
            <w:pPr>
              <w:jc w:val="both"/>
            </w:pPr>
            <w:r>
              <w:t>м</w:t>
            </w:r>
            <w:r>
              <w:rPr>
                <w:lang w:val="en-US"/>
              </w:rPr>
              <w:t>ax</w:t>
            </w:r>
            <w:r>
              <w:t>/ наилучший</w:t>
            </w:r>
          </w:p>
        </w:tc>
      </w:tr>
      <w:tr w:rsidR="00D5131F" w:rsidRPr="00CE6163" w:rsidTr="004B5F3A">
        <w:tc>
          <w:tcPr>
            <w:tcW w:w="1701" w:type="dxa"/>
          </w:tcPr>
          <w:p w:rsidR="00D5131F" w:rsidRPr="005C0618" w:rsidRDefault="00D5131F" w:rsidP="004B5F3A">
            <w:pPr>
              <w:jc w:val="both"/>
            </w:pPr>
            <w:r>
              <w:t>Р = 0,15</w:t>
            </w:r>
          </w:p>
        </w:tc>
        <w:tc>
          <w:tcPr>
            <w:tcW w:w="1980" w:type="dxa"/>
          </w:tcPr>
          <w:p w:rsidR="00D5131F" w:rsidRDefault="00D5131F" w:rsidP="004B5F3A">
            <w:pPr>
              <w:jc w:val="both"/>
            </w:pPr>
            <w:r>
              <w:t>Р = 0, 7</w:t>
            </w:r>
          </w:p>
        </w:tc>
        <w:tc>
          <w:tcPr>
            <w:tcW w:w="1984" w:type="dxa"/>
          </w:tcPr>
          <w:p w:rsidR="00D5131F" w:rsidRPr="005C0618" w:rsidRDefault="00D5131F" w:rsidP="004B5F3A">
            <w:pPr>
              <w:jc w:val="both"/>
            </w:pPr>
            <w:r>
              <w:t>Р =0,15</w:t>
            </w:r>
          </w:p>
        </w:tc>
      </w:tr>
      <w:tr w:rsidR="00D5131F" w:rsidRPr="00145E6E" w:rsidTr="004B5F3A">
        <w:tc>
          <w:tcPr>
            <w:tcW w:w="5665" w:type="dxa"/>
            <w:gridSpan w:val="3"/>
          </w:tcPr>
          <w:p w:rsidR="00D5131F" w:rsidRPr="00145E6E" w:rsidRDefault="00D5131F" w:rsidP="004B5F3A">
            <w:pPr>
              <w:jc w:val="both"/>
            </w:pPr>
            <w:r w:rsidRPr="003212B9">
              <w:t>Проект</w:t>
            </w:r>
            <w:r w:rsidRPr="00145E6E">
              <w:t xml:space="preserve"> </w:t>
            </w:r>
            <w:r>
              <w:t>Г</w:t>
            </w:r>
          </w:p>
        </w:tc>
      </w:tr>
      <w:tr w:rsidR="00D5131F" w:rsidRPr="00CE6163" w:rsidTr="004B5F3A">
        <w:tc>
          <w:tcPr>
            <w:tcW w:w="1701" w:type="dxa"/>
          </w:tcPr>
          <w:p w:rsidR="00D5131F" w:rsidRPr="00145E6E" w:rsidRDefault="00D5131F" w:rsidP="004B5F3A">
            <w:pPr>
              <w:jc w:val="both"/>
            </w:pPr>
            <w:r>
              <w:rPr>
                <w:lang w:val="en-US"/>
              </w:rPr>
              <w:t>min</w:t>
            </w:r>
            <w:r w:rsidRPr="00145E6E">
              <w:t xml:space="preserve"> </w:t>
            </w:r>
            <w:r>
              <w:t>/ наихудщий</w:t>
            </w:r>
          </w:p>
        </w:tc>
        <w:tc>
          <w:tcPr>
            <w:tcW w:w="1980" w:type="dxa"/>
          </w:tcPr>
          <w:p w:rsidR="00D5131F" w:rsidRPr="00CE6163" w:rsidRDefault="00D5131F" w:rsidP="004B5F3A">
            <w:pPr>
              <w:jc w:val="both"/>
            </w:pPr>
            <w:r>
              <w:t>наиболее вероятное</w:t>
            </w:r>
          </w:p>
          <w:p w:rsidR="00D5131F" w:rsidRPr="00145E6E" w:rsidRDefault="00D5131F" w:rsidP="004B5F3A">
            <w:pPr>
              <w:jc w:val="both"/>
              <w:rPr>
                <w:lang w:val="en-US"/>
              </w:rPr>
            </w:pPr>
          </w:p>
        </w:tc>
        <w:tc>
          <w:tcPr>
            <w:tcW w:w="1984" w:type="dxa"/>
          </w:tcPr>
          <w:p w:rsidR="00D5131F" w:rsidRPr="005C0618" w:rsidRDefault="00D5131F" w:rsidP="004B5F3A">
            <w:pPr>
              <w:jc w:val="both"/>
            </w:pPr>
            <w:r>
              <w:t>м</w:t>
            </w:r>
            <w:r>
              <w:rPr>
                <w:lang w:val="en-US"/>
              </w:rPr>
              <w:t>ax</w:t>
            </w:r>
            <w:r>
              <w:t>/ наилучший</w:t>
            </w:r>
          </w:p>
        </w:tc>
      </w:tr>
      <w:tr w:rsidR="00D5131F" w:rsidRPr="00CE6163" w:rsidTr="004B5F3A">
        <w:tc>
          <w:tcPr>
            <w:tcW w:w="1701" w:type="dxa"/>
          </w:tcPr>
          <w:p w:rsidR="00D5131F" w:rsidRPr="005C0618" w:rsidRDefault="00D5131F" w:rsidP="004B5F3A">
            <w:pPr>
              <w:jc w:val="both"/>
            </w:pPr>
            <w:r>
              <w:t>Р = 0,2</w:t>
            </w:r>
          </w:p>
        </w:tc>
        <w:tc>
          <w:tcPr>
            <w:tcW w:w="1980" w:type="dxa"/>
          </w:tcPr>
          <w:p w:rsidR="00D5131F" w:rsidRDefault="00D5131F" w:rsidP="004B5F3A">
            <w:pPr>
              <w:jc w:val="both"/>
            </w:pPr>
            <w:r>
              <w:t>Р = 0, 6</w:t>
            </w:r>
          </w:p>
        </w:tc>
        <w:tc>
          <w:tcPr>
            <w:tcW w:w="1984" w:type="dxa"/>
          </w:tcPr>
          <w:p w:rsidR="00D5131F" w:rsidRPr="005C0618" w:rsidRDefault="00D5131F" w:rsidP="004B5F3A">
            <w:pPr>
              <w:jc w:val="both"/>
            </w:pPr>
            <w:r>
              <w:t>Р =0,2</w:t>
            </w:r>
          </w:p>
        </w:tc>
      </w:tr>
      <w:tr w:rsidR="00D5131F" w:rsidRPr="00145E6E" w:rsidTr="004B5F3A">
        <w:tc>
          <w:tcPr>
            <w:tcW w:w="5665" w:type="dxa"/>
            <w:gridSpan w:val="3"/>
          </w:tcPr>
          <w:p w:rsidR="00D5131F" w:rsidRPr="00145E6E" w:rsidRDefault="00D5131F" w:rsidP="004B5F3A">
            <w:pPr>
              <w:jc w:val="both"/>
            </w:pPr>
            <w:r w:rsidRPr="003212B9">
              <w:t xml:space="preserve">Проект </w:t>
            </w:r>
            <w:r>
              <w:t>Д</w:t>
            </w:r>
          </w:p>
        </w:tc>
      </w:tr>
      <w:tr w:rsidR="00D5131F" w:rsidRPr="00CE6163" w:rsidTr="004B5F3A">
        <w:tc>
          <w:tcPr>
            <w:tcW w:w="1701" w:type="dxa"/>
          </w:tcPr>
          <w:p w:rsidR="00D5131F" w:rsidRPr="00145E6E" w:rsidRDefault="00D5131F" w:rsidP="004B5F3A">
            <w:pPr>
              <w:jc w:val="both"/>
            </w:pPr>
            <w:r>
              <w:rPr>
                <w:lang w:val="en-US"/>
              </w:rPr>
              <w:t>min</w:t>
            </w:r>
            <w:r w:rsidRPr="00145E6E">
              <w:t xml:space="preserve"> </w:t>
            </w:r>
            <w:r>
              <w:t>/ наихудщий</w:t>
            </w:r>
          </w:p>
        </w:tc>
        <w:tc>
          <w:tcPr>
            <w:tcW w:w="1980" w:type="dxa"/>
          </w:tcPr>
          <w:p w:rsidR="00D5131F" w:rsidRPr="00CE6163" w:rsidRDefault="00D5131F" w:rsidP="004B5F3A">
            <w:pPr>
              <w:jc w:val="both"/>
            </w:pPr>
            <w:r>
              <w:t>наиболее вероятное</w:t>
            </w:r>
          </w:p>
          <w:p w:rsidR="00D5131F" w:rsidRPr="00145E6E" w:rsidRDefault="00D5131F" w:rsidP="004B5F3A">
            <w:pPr>
              <w:jc w:val="both"/>
              <w:rPr>
                <w:lang w:val="en-US"/>
              </w:rPr>
            </w:pPr>
          </w:p>
        </w:tc>
        <w:tc>
          <w:tcPr>
            <w:tcW w:w="1984" w:type="dxa"/>
          </w:tcPr>
          <w:p w:rsidR="00D5131F" w:rsidRPr="005C0618" w:rsidRDefault="00D5131F" w:rsidP="004B5F3A">
            <w:pPr>
              <w:jc w:val="both"/>
            </w:pPr>
            <w:r>
              <w:t>м</w:t>
            </w:r>
            <w:r>
              <w:rPr>
                <w:lang w:val="en-US"/>
              </w:rPr>
              <w:t>ax</w:t>
            </w:r>
            <w:r>
              <w:t>/ наилучший</w:t>
            </w:r>
          </w:p>
        </w:tc>
      </w:tr>
      <w:tr w:rsidR="00D5131F" w:rsidRPr="00CE6163" w:rsidTr="004B5F3A">
        <w:tc>
          <w:tcPr>
            <w:tcW w:w="1701" w:type="dxa"/>
          </w:tcPr>
          <w:p w:rsidR="00D5131F" w:rsidRPr="005C0618" w:rsidRDefault="00D5131F" w:rsidP="004B5F3A">
            <w:pPr>
              <w:jc w:val="both"/>
            </w:pPr>
            <w:r>
              <w:t>Р = 0,18</w:t>
            </w:r>
          </w:p>
        </w:tc>
        <w:tc>
          <w:tcPr>
            <w:tcW w:w="1980" w:type="dxa"/>
          </w:tcPr>
          <w:p w:rsidR="00D5131F" w:rsidRDefault="00D5131F" w:rsidP="004B5F3A">
            <w:pPr>
              <w:jc w:val="both"/>
            </w:pPr>
            <w:r>
              <w:t>Р = 0, 64</w:t>
            </w:r>
          </w:p>
        </w:tc>
        <w:tc>
          <w:tcPr>
            <w:tcW w:w="1984" w:type="dxa"/>
          </w:tcPr>
          <w:p w:rsidR="00D5131F" w:rsidRPr="005C0618" w:rsidRDefault="00D5131F" w:rsidP="004B5F3A">
            <w:pPr>
              <w:jc w:val="both"/>
            </w:pPr>
            <w:r>
              <w:t>Р =0,18</w:t>
            </w:r>
          </w:p>
        </w:tc>
      </w:tr>
    </w:tbl>
    <w:p w:rsidR="00D5131F" w:rsidRPr="008A50A5" w:rsidRDefault="00D5131F" w:rsidP="00D5131F">
      <w:pPr>
        <w:spacing w:after="0" w:line="360" w:lineRule="auto"/>
        <w:jc w:val="both"/>
        <w:rPr>
          <w:rFonts w:ascii="Times New Roman" w:hAnsi="Times New Roman" w:cs="Times New Roman"/>
          <w:sz w:val="16"/>
          <w:szCs w:val="16"/>
        </w:rPr>
      </w:pPr>
    </w:p>
    <w:p w:rsidR="00D5131F" w:rsidRDefault="00D5131F" w:rsidP="00D5131F">
      <w:pPr>
        <w:spacing w:after="0" w:line="360" w:lineRule="auto"/>
        <w:jc w:val="both"/>
        <w:rPr>
          <w:rFonts w:ascii="Times New Roman" w:hAnsi="Times New Roman" w:cs="Times New Roman"/>
          <w:sz w:val="28"/>
          <w:szCs w:val="28"/>
        </w:rPr>
      </w:pPr>
      <w:r w:rsidRPr="005C0618">
        <w:rPr>
          <w:rFonts w:ascii="Times New Roman" w:hAnsi="Times New Roman" w:cs="Times New Roman"/>
          <w:sz w:val="28"/>
          <w:szCs w:val="28"/>
        </w:rPr>
        <w:t>а) Проведите имитационный и вероятностный анализ собственного риска проекта (</w:t>
      </w:r>
      <w:r>
        <w:rPr>
          <w:rFonts w:ascii="Times New Roman" w:hAnsi="Times New Roman" w:cs="Times New Roman"/>
          <w:sz w:val="28"/>
          <w:szCs w:val="28"/>
        </w:rPr>
        <w:t>число имитаций см. в таблице ниже</w:t>
      </w:r>
      <w:r w:rsidRPr="005C0618">
        <w:rPr>
          <w:rFonts w:ascii="Times New Roman" w:hAnsi="Times New Roman" w:cs="Times New Roman"/>
          <w:sz w:val="28"/>
          <w:szCs w:val="28"/>
        </w:rPr>
        <w:t xml:space="preserve">) с использованием инструмента "Генератор случайных чисел". </w:t>
      </w:r>
    </w:p>
    <w:p w:rsidR="00D5131F" w:rsidRDefault="00D5131F" w:rsidP="00D5131F">
      <w:pPr>
        <w:spacing w:after="0" w:line="360" w:lineRule="auto"/>
        <w:jc w:val="both"/>
        <w:rPr>
          <w:rFonts w:ascii="Times New Roman" w:hAnsi="Times New Roman" w:cs="Times New Roman"/>
          <w:sz w:val="28"/>
          <w:szCs w:val="28"/>
        </w:rPr>
      </w:pPr>
      <w:r w:rsidRPr="005C0618">
        <w:rPr>
          <w:rFonts w:ascii="Times New Roman" w:hAnsi="Times New Roman" w:cs="Times New Roman"/>
          <w:sz w:val="28"/>
          <w:szCs w:val="28"/>
        </w:rPr>
        <w:lastRenderedPageBreak/>
        <w:t xml:space="preserve">б) Осуществите статистический анализ взаимосвязей между ключевыми переменными. </w:t>
      </w:r>
    </w:p>
    <w:p w:rsidR="00D5131F" w:rsidRPr="005C0618" w:rsidRDefault="00D5131F" w:rsidP="00D5131F">
      <w:pPr>
        <w:spacing w:after="0" w:line="360" w:lineRule="auto"/>
        <w:jc w:val="both"/>
        <w:rPr>
          <w:rFonts w:ascii="Times New Roman" w:hAnsi="Times New Roman" w:cs="Times New Roman"/>
          <w:b/>
          <w:sz w:val="28"/>
          <w:szCs w:val="28"/>
        </w:rPr>
      </w:pPr>
      <w:r w:rsidRPr="005C0618">
        <w:rPr>
          <w:rFonts w:ascii="Times New Roman" w:hAnsi="Times New Roman" w:cs="Times New Roman"/>
          <w:sz w:val="28"/>
          <w:szCs w:val="28"/>
        </w:rPr>
        <w:t>в) Проверьте гипотезу о нормальном распределении исходных переменных и полученных результатов.</w:t>
      </w:r>
    </w:p>
    <w:tbl>
      <w:tblPr>
        <w:tblStyle w:val="af3"/>
        <w:tblW w:w="0" w:type="auto"/>
        <w:tblInd w:w="1129" w:type="dxa"/>
        <w:tblLook w:val="04A0" w:firstRow="1" w:lastRow="0" w:firstColumn="1" w:lastColumn="0" w:noHBand="0" w:noVBand="1"/>
      </w:tblPr>
      <w:tblGrid>
        <w:gridCol w:w="2665"/>
        <w:gridCol w:w="1843"/>
        <w:gridCol w:w="2268"/>
      </w:tblGrid>
      <w:tr w:rsidR="00D5131F" w:rsidRPr="00C663E0" w:rsidTr="00871FB0">
        <w:tc>
          <w:tcPr>
            <w:tcW w:w="2665" w:type="dxa"/>
          </w:tcPr>
          <w:p w:rsidR="00D5131F" w:rsidRPr="0001372E" w:rsidRDefault="00D5131F" w:rsidP="004B5F3A">
            <w:pPr>
              <w:jc w:val="both"/>
              <w:rPr>
                <w:sz w:val="24"/>
                <w:szCs w:val="24"/>
              </w:rPr>
            </w:pPr>
            <w:r w:rsidRPr="0001372E">
              <w:rPr>
                <w:sz w:val="24"/>
                <w:szCs w:val="24"/>
              </w:rPr>
              <w:t>Номер варианта</w:t>
            </w:r>
          </w:p>
        </w:tc>
        <w:tc>
          <w:tcPr>
            <w:tcW w:w="1843" w:type="dxa"/>
          </w:tcPr>
          <w:p w:rsidR="00D5131F" w:rsidRPr="006B1BF8" w:rsidRDefault="00D5131F" w:rsidP="004B5F3A">
            <w:pPr>
              <w:jc w:val="both"/>
              <w:rPr>
                <w:sz w:val="24"/>
                <w:szCs w:val="24"/>
              </w:rPr>
            </w:pPr>
            <w:r>
              <w:rPr>
                <w:sz w:val="24"/>
                <w:szCs w:val="24"/>
              </w:rPr>
              <w:t>Проект</w:t>
            </w:r>
          </w:p>
        </w:tc>
        <w:tc>
          <w:tcPr>
            <w:tcW w:w="2268" w:type="dxa"/>
          </w:tcPr>
          <w:p w:rsidR="00D5131F" w:rsidRDefault="00D5131F" w:rsidP="004B5F3A">
            <w:pPr>
              <w:jc w:val="both"/>
              <w:rPr>
                <w:sz w:val="24"/>
                <w:szCs w:val="24"/>
              </w:rPr>
            </w:pPr>
            <w:r>
              <w:rPr>
                <w:sz w:val="24"/>
                <w:szCs w:val="24"/>
              </w:rPr>
              <w:t>Число имитаций</w:t>
            </w:r>
          </w:p>
        </w:tc>
      </w:tr>
      <w:tr w:rsidR="00D5131F" w:rsidRPr="00C663E0" w:rsidTr="00871FB0">
        <w:tc>
          <w:tcPr>
            <w:tcW w:w="2665" w:type="dxa"/>
          </w:tcPr>
          <w:p w:rsidR="00D5131F" w:rsidRPr="0001372E" w:rsidRDefault="00D5131F" w:rsidP="004B5F3A">
            <w:pPr>
              <w:jc w:val="both"/>
              <w:rPr>
                <w:sz w:val="24"/>
                <w:szCs w:val="24"/>
              </w:rPr>
            </w:pPr>
            <w:r w:rsidRPr="0001372E">
              <w:rPr>
                <w:sz w:val="24"/>
                <w:szCs w:val="24"/>
              </w:rPr>
              <w:t>1</w:t>
            </w:r>
          </w:p>
        </w:tc>
        <w:tc>
          <w:tcPr>
            <w:tcW w:w="1843" w:type="dxa"/>
          </w:tcPr>
          <w:p w:rsidR="00D5131F" w:rsidRPr="00C663E0" w:rsidRDefault="00D5131F" w:rsidP="004B5F3A">
            <w:pPr>
              <w:jc w:val="both"/>
              <w:rPr>
                <w:rFonts w:eastAsia="Calibri"/>
                <w:sz w:val="24"/>
                <w:szCs w:val="24"/>
              </w:rPr>
            </w:pPr>
            <w:r>
              <w:rPr>
                <w:bCs/>
                <w:color w:val="222222"/>
                <w:sz w:val="24"/>
                <w:szCs w:val="24"/>
                <w:shd w:val="clear" w:color="auto" w:fill="FFFFFF"/>
              </w:rPr>
              <w:t xml:space="preserve">А </w:t>
            </w:r>
          </w:p>
        </w:tc>
        <w:tc>
          <w:tcPr>
            <w:tcW w:w="2268" w:type="dxa"/>
          </w:tcPr>
          <w:p w:rsidR="00D5131F" w:rsidRDefault="00D5131F" w:rsidP="004B5F3A">
            <w:pPr>
              <w:jc w:val="both"/>
              <w:rPr>
                <w:bCs/>
                <w:color w:val="222222"/>
                <w:sz w:val="24"/>
                <w:szCs w:val="24"/>
                <w:shd w:val="clear" w:color="auto" w:fill="FFFFFF"/>
              </w:rPr>
            </w:pPr>
            <w:r>
              <w:rPr>
                <w:bCs/>
                <w:color w:val="222222"/>
                <w:sz w:val="24"/>
                <w:szCs w:val="24"/>
                <w:shd w:val="clear" w:color="auto" w:fill="FFFFFF"/>
              </w:rPr>
              <w:t>100</w:t>
            </w:r>
          </w:p>
        </w:tc>
      </w:tr>
      <w:tr w:rsidR="00D5131F" w:rsidRPr="00C663E0" w:rsidTr="00871FB0">
        <w:tc>
          <w:tcPr>
            <w:tcW w:w="2665" w:type="dxa"/>
          </w:tcPr>
          <w:p w:rsidR="00D5131F" w:rsidRPr="0001372E" w:rsidRDefault="00D5131F" w:rsidP="004B5F3A">
            <w:pPr>
              <w:jc w:val="both"/>
              <w:rPr>
                <w:sz w:val="24"/>
                <w:szCs w:val="24"/>
              </w:rPr>
            </w:pPr>
            <w:r w:rsidRPr="0001372E">
              <w:rPr>
                <w:sz w:val="24"/>
                <w:szCs w:val="24"/>
              </w:rPr>
              <w:t>2</w:t>
            </w:r>
          </w:p>
        </w:tc>
        <w:tc>
          <w:tcPr>
            <w:tcW w:w="1843" w:type="dxa"/>
          </w:tcPr>
          <w:p w:rsidR="00D5131F" w:rsidRPr="00C663E0" w:rsidRDefault="00D5131F" w:rsidP="004B5F3A">
            <w:pPr>
              <w:jc w:val="both"/>
              <w:rPr>
                <w:sz w:val="24"/>
                <w:szCs w:val="24"/>
              </w:rPr>
            </w:pPr>
            <w:r>
              <w:rPr>
                <w:sz w:val="24"/>
                <w:szCs w:val="24"/>
              </w:rPr>
              <w:t xml:space="preserve">А </w:t>
            </w:r>
          </w:p>
        </w:tc>
        <w:tc>
          <w:tcPr>
            <w:tcW w:w="2268" w:type="dxa"/>
          </w:tcPr>
          <w:p w:rsidR="00D5131F" w:rsidRDefault="00D5131F" w:rsidP="004B5F3A">
            <w:pPr>
              <w:jc w:val="both"/>
              <w:rPr>
                <w:sz w:val="24"/>
                <w:szCs w:val="24"/>
              </w:rPr>
            </w:pPr>
            <w:r>
              <w:rPr>
                <w:sz w:val="24"/>
                <w:szCs w:val="24"/>
              </w:rPr>
              <w:t>150</w:t>
            </w:r>
          </w:p>
        </w:tc>
      </w:tr>
      <w:tr w:rsidR="00D5131F" w:rsidRPr="00C663E0" w:rsidTr="00871FB0">
        <w:tc>
          <w:tcPr>
            <w:tcW w:w="2665" w:type="dxa"/>
          </w:tcPr>
          <w:p w:rsidR="00D5131F" w:rsidRPr="0001372E" w:rsidRDefault="00D5131F" w:rsidP="004B5F3A">
            <w:pPr>
              <w:jc w:val="both"/>
              <w:rPr>
                <w:sz w:val="24"/>
                <w:szCs w:val="24"/>
              </w:rPr>
            </w:pPr>
            <w:r w:rsidRPr="0001372E">
              <w:rPr>
                <w:sz w:val="24"/>
                <w:szCs w:val="24"/>
              </w:rPr>
              <w:t>3</w:t>
            </w:r>
          </w:p>
        </w:tc>
        <w:tc>
          <w:tcPr>
            <w:tcW w:w="1843" w:type="dxa"/>
          </w:tcPr>
          <w:p w:rsidR="00D5131F" w:rsidRPr="00C663E0" w:rsidRDefault="00D5131F" w:rsidP="004B5F3A">
            <w:pPr>
              <w:jc w:val="both"/>
              <w:rPr>
                <w:sz w:val="24"/>
                <w:szCs w:val="24"/>
              </w:rPr>
            </w:pPr>
            <w:r>
              <w:rPr>
                <w:sz w:val="24"/>
                <w:szCs w:val="24"/>
              </w:rPr>
              <w:t>Г</w:t>
            </w:r>
          </w:p>
        </w:tc>
        <w:tc>
          <w:tcPr>
            <w:tcW w:w="2268" w:type="dxa"/>
          </w:tcPr>
          <w:p w:rsidR="00D5131F" w:rsidRDefault="00D5131F" w:rsidP="004B5F3A">
            <w:pPr>
              <w:jc w:val="both"/>
              <w:rPr>
                <w:sz w:val="24"/>
                <w:szCs w:val="24"/>
              </w:rPr>
            </w:pPr>
            <w:r>
              <w:rPr>
                <w:sz w:val="24"/>
                <w:szCs w:val="24"/>
              </w:rPr>
              <w:t>100</w:t>
            </w:r>
          </w:p>
        </w:tc>
      </w:tr>
      <w:tr w:rsidR="00D5131F" w:rsidRPr="00C663E0" w:rsidTr="00871FB0">
        <w:tc>
          <w:tcPr>
            <w:tcW w:w="2665" w:type="dxa"/>
          </w:tcPr>
          <w:p w:rsidR="00D5131F" w:rsidRPr="0001372E" w:rsidRDefault="00D5131F" w:rsidP="004B5F3A">
            <w:pPr>
              <w:jc w:val="both"/>
              <w:rPr>
                <w:sz w:val="24"/>
                <w:szCs w:val="24"/>
              </w:rPr>
            </w:pPr>
            <w:r w:rsidRPr="0001372E">
              <w:rPr>
                <w:sz w:val="24"/>
                <w:szCs w:val="24"/>
              </w:rPr>
              <w:t>4</w:t>
            </w:r>
          </w:p>
        </w:tc>
        <w:tc>
          <w:tcPr>
            <w:tcW w:w="1843" w:type="dxa"/>
          </w:tcPr>
          <w:p w:rsidR="00D5131F" w:rsidRPr="00C663E0" w:rsidRDefault="00D5131F" w:rsidP="004B5F3A">
            <w:pPr>
              <w:jc w:val="both"/>
              <w:rPr>
                <w:sz w:val="24"/>
                <w:szCs w:val="24"/>
              </w:rPr>
            </w:pPr>
            <w:r>
              <w:rPr>
                <w:sz w:val="24"/>
                <w:szCs w:val="24"/>
              </w:rPr>
              <w:t xml:space="preserve">Г </w:t>
            </w:r>
          </w:p>
        </w:tc>
        <w:tc>
          <w:tcPr>
            <w:tcW w:w="2268" w:type="dxa"/>
          </w:tcPr>
          <w:p w:rsidR="00D5131F" w:rsidRDefault="00D5131F" w:rsidP="004B5F3A">
            <w:pPr>
              <w:jc w:val="both"/>
              <w:rPr>
                <w:sz w:val="24"/>
                <w:szCs w:val="24"/>
              </w:rPr>
            </w:pPr>
            <w:r>
              <w:rPr>
                <w:sz w:val="24"/>
                <w:szCs w:val="24"/>
              </w:rPr>
              <w:t>200</w:t>
            </w:r>
          </w:p>
        </w:tc>
      </w:tr>
      <w:tr w:rsidR="00D5131F" w:rsidRPr="00C663E0" w:rsidTr="00871FB0">
        <w:tc>
          <w:tcPr>
            <w:tcW w:w="2665" w:type="dxa"/>
          </w:tcPr>
          <w:p w:rsidR="00D5131F" w:rsidRPr="0001372E" w:rsidRDefault="00D5131F" w:rsidP="004B5F3A">
            <w:pPr>
              <w:jc w:val="both"/>
              <w:rPr>
                <w:sz w:val="24"/>
                <w:szCs w:val="24"/>
              </w:rPr>
            </w:pPr>
            <w:r w:rsidRPr="0001372E">
              <w:rPr>
                <w:sz w:val="24"/>
                <w:szCs w:val="24"/>
              </w:rPr>
              <w:t>5</w:t>
            </w:r>
          </w:p>
        </w:tc>
        <w:tc>
          <w:tcPr>
            <w:tcW w:w="1843" w:type="dxa"/>
          </w:tcPr>
          <w:p w:rsidR="00D5131F" w:rsidRPr="00C663E0" w:rsidRDefault="00D5131F" w:rsidP="004B5F3A">
            <w:pPr>
              <w:jc w:val="both"/>
              <w:rPr>
                <w:sz w:val="24"/>
                <w:szCs w:val="24"/>
              </w:rPr>
            </w:pPr>
            <w:r>
              <w:rPr>
                <w:sz w:val="24"/>
                <w:szCs w:val="24"/>
              </w:rPr>
              <w:t>В</w:t>
            </w:r>
          </w:p>
        </w:tc>
        <w:tc>
          <w:tcPr>
            <w:tcW w:w="2268" w:type="dxa"/>
          </w:tcPr>
          <w:p w:rsidR="00D5131F" w:rsidRDefault="00D5131F" w:rsidP="004B5F3A">
            <w:pPr>
              <w:jc w:val="both"/>
              <w:rPr>
                <w:sz w:val="24"/>
                <w:szCs w:val="24"/>
              </w:rPr>
            </w:pPr>
            <w:r>
              <w:rPr>
                <w:sz w:val="24"/>
                <w:szCs w:val="24"/>
              </w:rPr>
              <w:t>150</w:t>
            </w:r>
          </w:p>
        </w:tc>
      </w:tr>
      <w:tr w:rsidR="00D5131F" w:rsidRPr="00C663E0" w:rsidTr="00871FB0">
        <w:tc>
          <w:tcPr>
            <w:tcW w:w="2665" w:type="dxa"/>
          </w:tcPr>
          <w:p w:rsidR="00D5131F" w:rsidRPr="0001372E" w:rsidRDefault="00D5131F" w:rsidP="004B5F3A">
            <w:pPr>
              <w:jc w:val="both"/>
              <w:rPr>
                <w:sz w:val="24"/>
                <w:szCs w:val="24"/>
              </w:rPr>
            </w:pPr>
            <w:r w:rsidRPr="0001372E">
              <w:rPr>
                <w:sz w:val="24"/>
                <w:szCs w:val="24"/>
              </w:rPr>
              <w:t>6</w:t>
            </w:r>
          </w:p>
        </w:tc>
        <w:tc>
          <w:tcPr>
            <w:tcW w:w="1843" w:type="dxa"/>
          </w:tcPr>
          <w:p w:rsidR="00D5131F" w:rsidRPr="00C663E0" w:rsidRDefault="00D5131F" w:rsidP="004B5F3A">
            <w:pPr>
              <w:jc w:val="both"/>
              <w:rPr>
                <w:sz w:val="24"/>
                <w:szCs w:val="24"/>
              </w:rPr>
            </w:pPr>
            <w:r>
              <w:rPr>
                <w:sz w:val="24"/>
                <w:szCs w:val="24"/>
              </w:rPr>
              <w:t xml:space="preserve">Б </w:t>
            </w:r>
          </w:p>
        </w:tc>
        <w:tc>
          <w:tcPr>
            <w:tcW w:w="2268" w:type="dxa"/>
          </w:tcPr>
          <w:p w:rsidR="00D5131F" w:rsidRDefault="00D5131F" w:rsidP="004B5F3A">
            <w:pPr>
              <w:jc w:val="both"/>
              <w:rPr>
                <w:sz w:val="24"/>
                <w:szCs w:val="24"/>
              </w:rPr>
            </w:pPr>
            <w:r>
              <w:rPr>
                <w:sz w:val="24"/>
                <w:szCs w:val="24"/>
              </w:rPr>
              <w:t>100</w:t>
            </w:r>
          </w:p>
        </w:tc>
      </w:tr>
      <w:tr w:rsidR="00D5131F" w:rsidRPr="00C663E0" w:rsidTr="00871FB0">
        <w:tc>
          <w:tcPr>
            <w:tcW w:w="2665" w:type="dxa"/>
          </w:tcPr>
          <w:p w:rsidR="00D5131F" w:rsidRPr="0001372E" w:rsidRDefault="00D5131F" w:rsidP="004B5F3A">
            <w:pPr>
              <w:jc w:val="both"/>
              <w:rPr>
                <w:sz w:val="24"/>
                <w:szCs w:val="24"/>
              </w:rPr>
            </w:pPr>
            <w:r w:rsidRPr="0001372E">
              <w:rPr>
                <w:sz w:val="24"/>
                <w:szCs w:val="24"/>
              </w:rPr>
              <w:t>7</w:t>
            </w:r>
          </w:p>
        </w:tc>
        <w:tc>
          <w:tcPr>
            <w:tcW w:w="1843" w:type="dxa"/>
          </w:tcPr>
          <w:p w:rsidR="00D5131F" w:rsidRPr="00C663E0" w:rsidRDefault="00D5131F" w:rsidP="004B5F3A">
            <w:pPr>
              <w:jc w:val="both"/>
              <w:rPr>
                <w:sz w:val="24"/>
                <w:szCs w:val="24"/>
              </w:rPr>
            </w:pPr>
            <w:r>
              <w:rPr>
                <w:bCs/>
                <w:color w:val="222222"/>
                <w:sz w:val="24"/>
                <w:szCs w:val="24"/>
                <w:shd w:val="clear" w:color="auto" w:fill="FFFFFF"/>
              </w:rPr>
              <w:t>Б</w:t>
            </w:r>
          </w:p>
        </w:tc>
        <w:tc>
          <w:tcPr>
            <w:tcW w:w="2268" w:type="dxa"/>
          </w:tcPr>
          <w:p w:rsidR="00D5131F" w:rsidRDefault="00D5131F" w:rsidP="004B5F3A">
            <w:pPr>
              <w:jc w:val="both"/>
              <w:rPr>
                <w:bCs/>
                <w:color w:val="222222"/>
                <w:sz w:val="24"/>
                <w:szCs w:val="24"/>
                <w:shd w:val="clear" w:color="auto" w:fill="FFFFFF"/>
              </w:rPr>
            </w:pPr>
            <w:r>
              <w:rPr>
                <w:bCs/>
                <w:color w:val="222222"/>
                <w:sz w:val="24"/>
                <w:szCs w:val="24"/>
                <w:shd w:val="clear" w:color="auto" w:fill="FFFFFF"/>
              </w:rPr>
              <w:t>150</w:t>
            </w:r>
          </w:p>
        </w:tc>
      </w:tr>
      <w:tr w:rsidR="00D5131F" w:rsidRPr="00C663E0" w:rsidTr="00871FB0">
        <w:tc>
          <w:tcPr>
            <w:tcW w:w="2665" w:type="dxa"/>
          </w:tcPr>
          <w:p w:rsidR="00D5131F" w:rsidRPr="0001372E" w:rsidRDefault="00D5131F" w:rsidP="004B5F3A">
            <w:pPr>
              <w:jc w:val="both"/>
              <w:rPr>
                <w:sz w:val="24"/>
                <w:szCs w:val="24"/>
              </w:rPr>
            </w:pPr>
            <w:r w:rsidRPr="0001372E">
              <w:rPr>
                <w:sz w:val="24"/>
                <w:szCs w:val="24"/>
              </w:rPr>
              <w:t>8</w:t>
            </w:r>
          </w:p>
        </w:tc>
        <w:tc>
          <w:tcPr>
            <w:tcW w:w="1843" w:type="dxa"/>
          </w:tcPr>
          <w:p w:rsidR="00D5131F" w:rsidRPr="00C663E0" w:rsidRDefault="00D5131F" w:rsidP="004B5F3A">
            <w:pPr>
              <w:jc w:val="both"/>
              <w:rPr>
                <w:sz w:val="24"/>
                <w:szCs w:val="24"/>
              </w:rPr>
            </w:pPr>
            <w:r>
              <w:rPr>
                <w:sz w:val="24"/>
                <w:szCs w:val="24"/>
              </w:rPr>
              <w:t xml:space="preserve">Д </w:t>
            </w:r>
          </w:p>
        </w:tc>
        <w:tc>
          <w:tcPr>
            <w:tcW w:w="2268" w:type="dxa"/>
          </w:tcPr>
          <w:p w:rsidR="00D5131F" w:rsidRDefault="00D5131F" w:rsidP="004B5F3A">
            <w:pPr>
              <w:jc w:val="both"/>
              <w:rPr>
                <w:sz w:val="24"/>
                <w:szCs w:val="24"/>
              </w:rPr>
            </w:pPr>
            <w:r>
              <w:rPr>
                <w:sz w:val="24"/>
                <w:szCs w:val="24"/>
              </w:rPr>
              <w:t>200</w:t>
            </w:r>
          </w:p>
        </w:tc>
      </w:tr>
      <w:tr w:rsidR="00D5131F" w:rsidRPr="00C663E0" w:rsidTr="00871FB0">
        <w:tc>
          <w:tcPr>
            <w:tcW w:w="2665" w:type="dxa"/>
          </w:tcPr>
          <w:p w:rsidR="00D5131F" w:rsidRPr="0001372E" w:rsidRDefault="00D5131F" w:rsidP="004B5F3A">
            <w:pPr>
              <w:jc w:val="both"/>
              <w:rPr>
                <w:sz w:val="24"/>
                <w:szCs w:val="24"/>
              </w:rPr>
            </w:pPr>
            <w:r w:rsidRPr="0001372E">
              <w:rPr>
                <w:sz w:val="24"/>
                <w:szCs w:val="24"/>
              </w:rPr>
              <w:t>9</w:t>
            </w:r>
          </w:p>
        </w:tc>
        <w:tc>
          <w:tcPr>
            <w:tcW w:w="1843" w:type="dxa"/>
          </w:tcPr>
          <w:p w:rsidR="00D5131F" w:rsidRPr="00C663E0" w:rsidRDefault="00D5131F" w:rsidP="004B5F3A">
            <w:pPr>
              <w:jc w:val="both"/>
              <w:rPr>
                <w:sz w:val="24"/>
                <w:szCs w:val="24"/>
              </w:rPr>
            </w:pPr>
            <w:r>
              <w:rPr>
                <w:sz w:val="24"/>
                <w:szCs w:val="24"/>
              </w:rPr>
              <w:t>Д</w:t>
            </w:r>
          </w:p>
        </w:tc>
        <w:tc>
          <w:tcPr>
            <w:tcW w:w="2268" w:type="dxa"/>
          </w:tcPr>
          <w:p w:rsidR="00D5131F" w:rsidRDefault="00D5131F" w:rsidP="004B5F3A">
            <w:pPr>
              <w:jc w:val="both"/>
              <w:rPr>
                <w:sz w:val="24"/>
                <w:szCs w:val="24"/>
              </w:rPr>
            </w:pPr>
            <w:r>
              <w:rPr>
                <w:sz w:val="24"/>
                <w:szCs w:val="24"/>
              </w:rPr>
              <w:t>100</w:t>
            </w:r>
          </w:p>
        </w:tc>
      </w:tr>
      <w:tr w:rsidR="00D5131F" w:rsidRPr="00C663E0" w:rsidTr="00871FB0">
        <w:tc>
          <w:tcPr>
            <w:tcW w:w="2665" w:type="dxa"/>
          </w:tcPr>
          <w:p w:rsidR="00D5131F" w:rsidRPr="0001372E" w:rsidRDefault="00D5131F" w:rsidP="004B5F3A">
            <w:pPr>
              <w:jc w:val="both"/>
              <w:rPr>
                <w:sz w:val="24"/>
                <w:szCs w:val="24"/>
              </w:rPr>
            </w:pPr>
            <w:r w:rsidRPr="0001372E">
              <w:rPr>
                <w:sz w:val="24"/>
                <w:szCs w:val="24"/>
              </w:rPr>
              <w:t>10</w:t>
            </w:r>
          </w:p>
        </w:tc>
        <w:tc>
          <w:tcPr>
            <w:tcW w:w="1843" w:type="dxa"/>
          </w:tcPr>
          <w:p w:rsidR="00D5131F" w:rsidRPr="00C663E0" w:rsidRDefault="00D5131F" w:rsidP="004B5F3A">
            <w:pPr>
              <w:jc w:val="both"/>
              <w:rPr>
                <w:sz w:val="24"/>
                <w:szCs w:val="24"/>
              </w:rPr>
            </w:pPr>
            <w:r>
              <w:rPr>
                <w:sz w:val="24"/>
                <w:szCs w:val="24"/>
              </w:rPr>
              <w:t xml:space="preserve">В </w:t>
            </w:r>
          </w:p>
        </w:tc>
        <w:tc>
          <w:tcPr>
            <w:tcW w:w="2268" w:type="dxa"/>
          </w:tcPr>
          <w:p w:rsidR="00D5131F" w:rsidRDefault="00D5131F" w:rsidP="004B5F3A">
            <w:pPr>
              <w:jc w:val="both"/>
              <w:rPr>
                <w:sz w:val="24"/>
                <w:szCs w:val="24"/>
              </w:rPr>
            </w:pPr>
            <w:r>
              <w:rPr>
                <w:sz w:val="24"/>
                <w:szCs w:val="24"/>
              </w:rPr>
              <w:t>200</w:t>
            </w:r>
          </w:p>
        </w:tc>
      </w:tr>
    </w:tbl>
    <w:p w:rsidR="00D5131F" w:rsidRDefault="00D5131F" w:rsidP="00D5131F">
      <w:pPr>
        <w:widowControl w:val="0"/>
        <w:spacing w:after="0" w:line="240" w:lineRule="auto"/>
        <w:ind w:firstLine="709"/>
        <w:jc w:val="both"/>
        <w:outlineLvl w:val="0"/>
        <w:rPr>
          <w:rFonts w:ascii="Times New Roman" w:eastAsia="Times New Roman" w:hAnsi="Times New Roman" w:cs="Times New Roman"/>
          <w:bCs/>
          <w:kern w:val="32"/>
          <w:sz w:val="28"/>
          <w:szCs w:val="28"/>
          <w:lang w:eastAsia="ru-RU"/>
        </w:rPr>
      </w:pPr>
    </w:p>
    <w:p w:rsidR="00D5131F" w:rsidRPr="000E752C" w:rsidRDefault="00D5131F" w:rsidP="00D5131F">
      <w:pPr>
        <w:widowControl w:val="0"/>
        <w:spacing w:after="0" w:line="360" w:lineRule="auto"/>
        <w:ind w:firstLine="709"/>
        <w:jc w:val="both"/>
        <w:outlineLvl w:val="0"/>
        <w:rPr>
          <w:rFonts w:ascii="Times New Roman" w:eastAsia="Times New Roman" w:hAnsi="Times New Roman" w:cs="Times New Roman"/>
          <w:bCs/>
          <w:kern w:val="32"/>
          <w:sz w:val="28"/>
          <w:szCs w:val="28"/>
          <w:lang w:eastAsia="ru-RU"/>
        </w:rPr>
      </w:pPr>
      <w:r w:rsidRPr="000E752C">
        <w:rPr>
          <w:rFonts w:ascii="Times New Roman" w:eastAsia="Times New Roman" w:hAnsi="Times New Roman" w:cs="Times New Roman"/>
          <w:bCs/>
          <w:kern w:val="32"/>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rFonts w:ascii="Times New Roman" w:eastAsia="Times New Roman" w:hAnsi="Times New Roman" w:cs="Times New Roman"/>
          <w:bCs/>
          <w:kern w:val="32"/>
          <w:sz w:val="28"/>
          <w:szCs w:val="28"/>
          <w:lang w:eastAsia="ru-RU"/>
        </w:rPr>
        <w:t>.</w:t>
      </w:r>
    </w:p>
    <w:p w:rsidR="00D5131F" w:rsidRPr="00C727AB" w:rsidRDefault="00D5131F" w:rsidP="00D5131F">
      <w:pPr>
        <w:pStyle w:val="1"/>
        <w:keepNext w:val="0"/>
        <w:keepLines w:val="0"/>
        <w:widowControl w:val="0"/>
        <w:spacing w:before="0" w:after="0" w:line="360" w:lineRule="auto"/>
        <w:ind w:firstLine="709"/>
        <w:rPr>
          <w:rFonts w:ascii="Times New Roman" w:eastAsia="Times New Roman" w:hAnsi="Times New Roman"/>
          <w:color w:val="auto"/>
        </w:rPr>
      </w:pPr>
      <w:bookmarkStart w:id="20" w:name="_Toc25154988"/>
      <w:r w:rsidRPr="00C727AB">
        <w:rPr>
          <w:rFonts w:ascii="Times New Roman" w:eastAsia="Times New Roman" w:hAnsi="Times New Roman"/>
          <w:color w:val="auto"/>
        </w:rPr>
        <w:t>7. Фонд оценочных средств для проведения промежуточной аттестации обучающихся по дисциплине.</w:t>
      </w:r>
      <w:bookmarkEnd w:id="20"/>
    </w:p>
    <w:p w:rsidR="00D5131F" w:rsidRDefault="00D5131F" w:rsidP="00D5131F">
      <w:pPr>
        <w:widowControl w:val="0"/>
        <w:spacing w:after="0" w:line="360" w:lineRule="auto"/>
        <w:ind w:firstLine="709"/>
        <w:jc w:val="both"/>
        <w:rPr>
          <w:rFonts w:ascii="Times New Roman" w:hAnsi="Times New Roman"/>
          <w:sz w:val="28"/>
          <w:szCs w:val="28"/>
        </w:rPr>
      </w:pPr>
      <w:r w:rsidRPr="00154A0D">
        <w:rPr>
          <w:rFonts w:ascii="Times New Roman" w:hAnsi="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D5131F" w:rsidRPr="00DE064A" w:rsidRDefault="00D5131F" w:rsidP="00D5131F">
      <w:pPr>
        <w:spacing w:after="0" w:line="360" w:lineRule="auto"/>
        <w:ind w:firstLine="709"/>
        <w:jc w:val="both"/>
        <w:rPr>
          <w:rFonts w:ascii="Times New Roman" w:hAnsi="Times New Roman"/>
          <w:b/>
          <w:sz w:val="28"/>
          <w:szCs w:val="20"/>
          <w:lang w:eastAsia="ru-RU"/>
        </w:rPr>
      </w:pPr>
      <w:bookmarkStart w:id="21" w:name="_Toc969653"/>
      <w:r w:rsidRPr="00941DDB">
        <w:rPr>
          <w:rFonts w:ascii="Times New Roman" w:hAnsi="Times New Roman"/>
          <w:b/>
          <w:sz w:val="28"/>
          <w:szCs w:val="20"/>
          <w:lang w:eastAsia="ru-RU"/>
        </w:rPr>
        <w:t>Типовые контрольные задания или иные материалы, необходимые</w:t>
      </w:r>
      <w:r w:rsidRPr="00DE064A">
        <w:rPr>
          <w:rFonts w:ascii="Times New Roman" w:hAnsi="Times New Roman"/>
          <w:b/>
          <w:sz w:val="28"/>
          <w:szCs w:val="20"/>
          <w:lang w:eastAsia="ru-RU"/>
        </w:rPr>
        <w:t xml:space="preserve"> для оценки индикаторов достижения компетенций умений и знаний</w:t>
      </w:r>
      <w:bookmarkEnd w:id="21"/>
    </w:p>
    <w:p w:rsidR="00D5131F" w:rsidRPr="00DB56FC" w:rsidRDefault="00D5131F" w:rsidP="00D5131F">
      <w:pPr>
        <w:tabs>
          <w:tab w:val="left" w:pos="1134"/>
          <w:tab w:val="left" w:pos="1222"/>
        </w:tabs>
        <w:spacing w:after="0" w:line="360" w:lineRule="auto"/>
        <w:ind w:firstLine="709"/>
        <w:jc w:val="both"/>
        <w:rPr>
          <w:rFonts w:ascii="Times New Roman" w:eastAsia="Times New Roman" w:hAnsi="Times New Roman" w:cs="Times New Roman"/>
          <w:b/>
          <w:sz w:val="28"/>
          <w:szCs w:val="28"/>
          <w:lang w:eastAsia="ru-RU"/>
        </w:rPr>
      </w:pPr>
      <w:r w:rsidRPr="00DB56FC">
        <w:rPr>
          <w:rFonts w:ascii="Times New Roman" w:eastAsia="Times New Roman" w:hAnsi="Times New Roman" w:cs="Times New Roman"/>
          <w:b/>
          <w:sz w:val="28"/>
          <w:szCs w:val="28"/>
          <w:lang w:eastAsia="ru-RU"/>
        </w:rPr>
        <w:t>Перечень вопросов к зачету</w:t>
      </w:r>
    </w:p>
    <w:p w:rsidR="00D5131F" w:rsidRPr="00957504"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957504">
        <w:rPr>
          <w:rFonts w:ascii="Times New Roman" w:eastAsia="Times New Roman" w:hAnsi="Times New Roman" w:cs="Times New Roman"/>
          <w:sz w:val="28"/>
          <w:szCs w:val="28"/>
          <w:lang w:eastAsia="ru-RU"/>
        </w:rPr>
        <w:t>1. Сущность, виды и роль финансовых решений в управлении</w:t>
      </w:r>
      <w:r w:rsidR="00B05A78">
        <w:rPr>
          <w:rFonts w:ascii="Times New Roman" w:eastAsia="Times New Roman" w:hAnsi="Times New Roman" w:cs="Times New Roman"/>
          <w:sz w:val="28"/>
          <w:szCs w:val="28"/>
          <w:lang w:eastAsia="ru-RU"/>
        </w:rPr>
        <w:t xml:space="preserve"> </w:t>
      </w:r>
      <w:r w:rsidRPr="00957504">
        <w:rPr>
          <w:rFonts w:ascii="Times New Roman" w:eastAsia="Times New Roman" w:hAnsi="Times New Roman" w:cs="Times New Roman"/>
          <w:sz w:val="28"/>
          <w:szCs w:val="28"/>
          <w:lang w:eastAsia="ru-RU"/>
        </w:rPr>
        <w:t>организацией</w:t>
      </w:r>
      <w:r w:rsidR="00B05A78">
        <w:rPr>
          <w:rFonts w:ascii="Times New Roman" w:eastAsia="Times New Roman" w:hAnsi="Times New Roman" w:cs="Times New Roman"/>
          <w:sz w:val="28"/>
          <w:szCs w:val="28"/>
          <w:lang w:eastAsia="ru-RU"/>
        </w:rPr>
        <w:t xml:space="preserve"> ТЭК</w:t>
      </w:r>
      <w:r w:rsidRPr="00957504">
        <w:rPr>
          <w:rFonts w:ascii="Times New Roman" w:eastAsia="Times New Roman" w:hAnsi="Times New Roman" w:cs="Times New Roman"/>
          <w:sz w:val="28"/>
          <w:szCs w:val="28"/>
          <w:lang w:eastAsia="ru-RU"/>
        </w:rPr>
        <w:t>.</w:t>
      </w:r>
    </w:p>
    <w:p w:rsidR="00D5131F" w:rsidRPr="00957504"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957504">
        <w:rPr>
          <w:rFonts w:ascii="Times New Roman" w:eastAsia="Times New Roman" w:hAnsi="Times New Roman" w:cs="Times New Roman"/>
          <w:sz w:val="28"/>
          <w:szCs w:val="28"/>
          <w:lang w:eastAsia="ru-RU"/>
        </w:rPr>
        <w:t>2. Роль big data и data mining в финансовом моделировании.</w:t>
      </w:r>
    </w:p>
    <w:p w:rsidR="00D5131F" w:rsidRPr="00957504"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957504">
        <w:rPr>
          <w:rFonts w:ascii="Times New Roman" w:eastAsia="Times New Roman" w:hAnsi="Times New Roman" w:cs="Times New Roman"/>
          <w:sz w:val="28"/>
          <w:szCs w:val="28"/>
          <w:lang w:eastAsia="ru-RU"/>
        </w:rPr>
        <w:t>3. Информационное обеспечение принятия управленческого решения.</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957504">
        <w:rPr>
          <w:rFonts w:ascii="Times New Roman" w:eastAsia="Times New Roman" w:hAnsi="Times New Roman" w:cs="Times New Roman"/>
          <w:sz w:val="28"/>
          <w:szCs w:val="28"/>
          <w:lang w:eastAsia="ru-RU"/>
        </w:rPr>
        <w:t xml:space="preserve">4. Классификация методов и моделей принятия финансовых </w:t>
      </w:r>
      <w:r w:rsidRPr="008D0F69">
        <w:rPr>
          <w:rFonts w:ascii="Times New Roman" w:eastAsia="Times New Roman" w:hAnsi="Times New Roman" w:cs="Times New Roman"/>
          <w:sz w:val="28"/>
          <w:szCs w:val="28"/>
          <w:lang w:eastAsia="ru-RU"/>
        </w:rPr>
        <w:t>решений.</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5. Программные средства поддержки финансовых решений.</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6. Понятие и виды денежных потоков.</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lastRenderedPageBreak/>
        <w:t>7. Методы и модели управления денежными потоками.</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8. Концепция временной ценности денег.</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9. Методы учета фактора времени в финансовых операциях:</w:t>
      </w:r>
      <w:r w:rsidR="00B05A78">
        <w:rPr>
          <w:rFonts w:ascii="Times New Roman" w:eastAsia="Times New Roman" w:hAnsi="Times New Roman" w:cs="Times New Roman"/>
          <w:sz w:val="28"/>
          <w:szCs w:val="28"/>
          <w:lang w:eastAsia="ru-RU"/>
        </w:rPr>
        <w:t xml:space="preserve"> </w:t>
      </w:r>
      <w:r w:rsidRPr="008D0F69">
        <w:rPr>
          <w:rFonts w:ascii="Times New Roman" w:eastAsia="Times New Roman" w:hAnsi="Times New Roman" w:cs="Times New Roman"/>
          <w:sz w:val="28"/>
          <w:szCs w:val="28"/>
          <w:lang w:eastAsia="ru-RU"/>
        </w:rPr>
        <w:t>дисконтирование и наращение.</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10.Разработка планов погашения кредитов.</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11.Оценка эффективности лизинговых операций.</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12.Методы и показатели оценки финансового состояния.</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13.Методы и модели финансового прогнозирования.</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14.Методы и модели оценки стоимости бизнеса.</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15.Разработка модели управления стоимостью бизнеса.</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16.Финансовые активы: виды и основные характеристики.</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17.Методы и модели оценки стоимости и доходности финансовых</w:t>
      </w:r>
      <w:r w:rsidR="00B05A78">
        <w:rPr>
          <w:rFonts w:ascii="Times New Roman" w:eastAsia="Times New Roman" w:hAnsi="Times New Roman" w:cs="Times New Roman"/>
          <w:sz w:val="28"/>
          <w:szCs w:val="28"/>
          <w:lang w:eastAsia="ru-RU"/>
        </w:rPr>
        <w:t xml:space="preserve"> </w:t>
      </w:r>
      <w:r w:rsidRPr="008D0F69">
        <w:rPr>
          <w:rFonts w:ascii="Times New Roman" w:eastAsia="Times New Roman" w:hAnsi="Times New Roman" w:cs="Times New Roman"/>
          <w:sz w:val="28"/>
          <w:szCs w:val="28"/>
          <w:lang w:eastAsia="ru-RU"/>
        </w:rPr>
        <w:t>активов с фиксированным доходом.</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18.Моделирование оценки стоимости и доходности акций</w:t>
      </w:r>
      <w:r w:rsidR="00B05A78">
        <w:rPr>
          <w:rFonts w:ascii="Times New Roman" w:eastAsia="Times New Roman" w:hAnsi="Times New Roman" w:cs="Times New Roman"/>
          <w:sz w:val="28"/>
          <w:szCs w:val="28"/>
          <w:lang w:eastAsia="ru-RU"/>
        </w:rPr>
        <w:t xml:space="preserve"> компаний ТЭК</w:t>
      </w:r>
      <w:r w:rsidRPr="008D0F69">
        <w:rPr>
          <w:rFonts w:ascii="Times New Roman" w:eastAsia="Times New Roman" w:hAnsi="Times New Roman" w:cs="Times New Roman"/>
          <w:sz w:val="28"/>
          <w:szCs w:val="28"/>
          <w:lang w:eastAsia="ru-RU"/>
        </w:rPr>
        <w:t>.</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19.Оценка волатильности и риска акций</w:t>
      </w:r>
      <w:r w:rsidR="00B05A78">
        <w:rPr>
          <w:rFonts w:ascii="Times New Roman" w:eastAsia="Times New Roman" w:hAnsi="Times New Roman" w:cs="Times New Roman"/>
          <w:sz w:val="28"/>
          <w:szCs w:val="28"/>
          <w:lang w:eastAsia="ru-RU"/>
        </w:rPr>
        <w:t xml:space="preserve"> компаний ТЭК</w:t>
      </w:r>
      <w:r w:rsidRPr="008D0F69">
        <w:rPr>
          <w:rFonts w:ascii="Times New Roman" w:eastAsia="Times New Roman" w:hAnsi="Times New Roman" w:cs="Times New Roman"/>
          <w:sz w:val="28"/>
          <w:szCs w:val="28"/>
          <w:lang w:eastAsia="ru-RU"/>
        </w:rPr>
        <w:t>.</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20.Реальные инвестиции как объект финансового моделирования.</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21.Моделирование показателей оценки эффективности</w:t>
      </w:r>
      <w:r w:rsidR="00B05A78">
        <w:rPr>
          <w:rFonts w:ascii="Times New Roman" w:eastAsia="Times New Roman" w:hAnsi="Times New Roman" w:cs="Times New Roman"/>
          <w:sz w:val="28"/>
          <w:szCs w:val="28"/>
          <w:lang w:eastAsia="ru-RU"/>
        </w:rPr>
        <w:t xml:space="preserve"> </w:t>
      </w:r>
      <w:r w:rsidRPr="008D0F69">
        <w:rPr>
          <w:rFonts w:ascii="Times New Roman" w:eastAsia="Times New Roman" w:hAnsi="Times New Roman" w:cs="Times New Roman"/>
          <w:sz w:val="28"/>
          <w:szCs w:val="28"/>
          <w:lang w:eastAsia="ru-RU"/>
        </w:rPr>
        <w:t xml:space="preserve">инвестиционных проектов. </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22.Модели оценки опционов в реальном инвестировании.</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23.Принятие решений в условиях неопределенности.</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24.Финансовое моделирование в условиях неопределенности.</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25.Сущность, виды и характеристика финансовых рисков.</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26.Методы и показатели оценки риска.</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27.Модели количественного анализа финансовых и инвестиционных</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рисков.</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28.Моделирование показателей оценки риска.</w:t>
      </w:r>
    </w:p>
    <w:p w:rsidR="00D5131F"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D0F69">
        <w:rPr>
          <w:rFonts w:ascii="Times New Roman" w:eastAsia="Times New Roman" w:hAnsi="Times New Roman" w:cs="Times New Roman"/>
          <w:sz w:val="28"/>
          <w:szCs w:val="28"/>
          <w:lang w:eastAsia="ru-RU"/>
        </w:rPr>
        <w:t>29.Модели оценки стоимости под риском (VaR, CVaR и др.).</w:t>
      </w:r>
    </w:p>
    <w:p w:rsidR="00D5131F" w:rsidRPr="008D0F69" w:rsidRDefault="00D5131F" w:rsidP="00D5131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Особенности принятия решений в условиях неопределенности</w:t>
      </w:r>
      <w:r w:rsidRPr="008D0F69">
        <w:rPr>
          <w:rFonts w:ascii="Times New Roman" w:eastAsia="Times New Roman" w:hAnsi="Times New Roman" w:cs="Times New Roman"/>
          <w:sz w:val="28"/>
          <w:szCs w:val="28"/>
          <w:lang w:eastAsia="ru-RU"/>
        </w:rPr>
        <w:t>.</w:t>
      </w:r>
    </w:p>
    <w:p w:rsidR="004B5F3A" w:rsidRDefault="004B5F3A" w:rsidP="00D5131F">
      <w:pPr>
        <w:tabs>
          <w:tab w:val="left" w:pos="1134"/>
        </w:tabs>
        <w:spacing w:after="0" w:line="360" w:lineRule="auto"/>
        <w:ind w:firstLine="709"/>
        <w:jc w:val="both"/>
        <w:rPr>
          <w:rFonts w:ascii="Times New Roman" w:hAnsi="Times New Roman"/>
          <w:b/>
          <w:sz w:val="28"/>
          <w:szCs w:val="20"/>
          <w:lang w:eastAsia="ru-RU"/>
        </w:rPr>
        <w:sectPr w:rsidR="004B5F3A" w:rsidSect="005C2F67">
          <w:footerReference w:type="default" r:id="rId8"/>
          <w:footerReference w:type="first" r:id="rId9"/>
          <w:pgSz w:w="11906" w:h="16838"/>
          <w:pgMar w:top="1134" w:right="1134" w:bottom="1134" w:left="1134" w:header="709" w:footer="709" w:gutter="0"/>
          <w:pgNumType w:start="0"/>
          <w:cols w:space="708"/>
          <w:titlePg/>
          <w:docGrid w:linePitch="360"/>
        </w:sectPr>
      </w:pPr>
    </w:p>
    <w:p w:rsidR="00D5131F" w:rsidRDefault="00D5131F" w:rsidP="00D5131F">
      <w:pPr>
        <w:tabs>
          <w:tab w:val="left" w:pos="1134"/>
        </w:tabs>
        <w:spacing w:after="0" w:line="360" w:lineRule="auto"/>
        <w:ind w:firstLine="709"/>
        <w:jc w:val="both"/>
        <w:rPr>
          <w:rFonts w:ascii="Times New Roman" w:hAnsi="Times New Roman"/>
          <w:b/>
          <w:sz w:val="28"/>
          <w:szCs w:val="20"/>
          <w:lang w:eastAsia="ru-RU"/>
        </w:rPr>
      </w:pPr>
      <w:r w:rsidRPr="007752C3">
        <w:rPr>
          <w:rFonts w:ascii="Times New Roman" w:hAnsi="Times New Roman"/>
          <w:b/>
          <w:sz w:val="28"/>
          <w:szCs w:val="20"/>
          <w:lang w:eastAsia="ru-RU"/>
        </w:rPr>
        <w:lastRenderedPageBreak/>
        <w:t>Примеры оценочных средств для проверки каждой компетенции, формируемой дисциплиной</w:t>
      </w: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3"/>
        <w:gridCol w:w="2444"/>
        <w:gridCol w:w="3074"/>
        <w:gridCol w:w="7579"/>
      </w:tblGrid>
      <w:tr w:rsidR="00871FB0" w:rsidRPr="00957504" w:rsidTr="00871FB0">
        <w:tc>
          <w:tcPr>
            <w:tcW w:w="2405" w:type="dxa"/>
          </w:tcPr>
          <w:p w:rsidR="00871FB0" w:rsidRPr="00957504" w:rsidRDefault="00871FB0" w:rsidP="009F7E2B">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Наименование компетенции</w:t>
            </w:r>
          </w:p>
        </w:tc>
        <w:tc>
          <w:tcPr>
            <w:tcW w:w="2693" w:type="dxa"/>
          </w:tcPr>
          <w:p w:rsidR="00871FB0" w:rsidRPr="000F67D2" w:rsidRDefault="00871FB0" w:rsidP="009F7E2B">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и</w:t>
            </w:r>
            <w:r w:rsidRPr="000F67D2">
              <w:rPr>
                <w:rFonts w:ascii="Times New Roman" w:eastAsia="Times New Roman" w:hAnsi="Times New Roman" w:cs="Times New Roman"/>
                <w:sz w:val="24"/>
                <w:szCs w:val="24"/>
                <w:lang w:eastAsia="ru-RU"/>
              </w:rPr>
              <w:t>ндика</w:t>
            </w:r>
            <w:r>
              <w:rPr>
                <w:rFonts w:ascii="Times New Roman" w:eastAsia="Times New Roman" w:hAnsi="Times New Roman" w:cs="Times New Roman"/>
                <w:sz w:val="24"/>
                <w:szCs w:val="24"/>
                <w:lang w:eastAsia="ru-RU"/>
              </w:rPr>
              <w:t>торов</w:t>
            </w:r>
            <w:r w:rsidRPr="000F67D2">
              <w:rPr>
                <w:rFonts w:ascii="Times New Roman" w:eastAsia="Times New Roman" w:hAnsi="Times New Roman" w:cs="Times New Roman"/>
                <w:sz w:val="24"/>
                <w:szCs w:val="24"/>
                <w:lang w:eastAsia="ru-RU"/>
              </w:rPr>
              <w:t xml:space="preserve"> достижения компетенции</w:t>
            </w:r>
          </w:p>
        </w:tc>
        <w:tc>
          <w:tcPr>
            <w:tcW w:w="3715" w:type="dxa"/>
          </w:tcPr>
          <w:p w:rsidR="00871FB0" w:rsidRPr="000F67D2" w:rsidRDefault="00871FB0" w:rsidP="009F7E2B">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F67D2">
              <w:rPr>
                <w:rFonts w:ascii="Times New Roman" w:eastAsia="Times New Roman" w:hAnsi="Times New Roman" w:cs="Times New Roman"/>
                <w:sz w:val="24"/>
                <w:szCs w:val="24"/>
                <w:lang w:eastAsia="ru-RU"/>
              </w:rPr>
              <w:t>Результаты обучения (умения и знания), соотнесен</w:t>
            </w:r>
            <w:r>
              <w:rPr>
                <w:rFonts w:ascii="Times New Roman" w:eastAsia="Times New Roman" w:hAnsi="Times New Roman" w:cs="Times New Roman"/>
                <w:sz w:val="24"/>
                <w:szCs w:val="24"/>
                <w:lang w:eastAsia="ru-RU"/>
              </w:rPr>
              <w:t xml:space="preserve">ные с </w:t>
            </w:r>
            <w:r w:rsidRPr="000F67D2">
              <w:rPr>
                <w:rFonts w:ascii="Times New Roman" w:eastAsia="Times New Roman" w:hAnsi="Times New Roman" w:cs="Times New Roman"/>
                <w:sz w:val="24"/>
                <w:szCs w:val="24"/>
                <w:lang w:eastAsia="ru-RU"/>
              </w:rPr>
              <w:t>индикаторами достижения компетенции</w:t>
            </w:r>
          </w:p>
        </w:tc>
        <w:tc>
          <w:tcPr>
            <w:tcW w:w="6497" w:type="dxa"/>
          </w:tcPr>
          <w:p w:rsidR="00871FB0" w:rsidRPr="000F67D2" w:rsidRDefault="009F7E2B" w:rsidP="009F7E2B">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Типовые контрольные задания</w:t>
            </w:r>
          </w:p>
        </w:tc>
      </w:tr>
      <w:tr w:rsidR="00871FB0" w:rsidRPr="00957504" w:rsidTr="00871FB0">
        <w:tc>
          <w:tcPr>
            <w:tcW w:w="2405" w:type="dxa"/>
            <w:vMerge w:val="restart"/>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r w:rsidR="000D410A">
              <w:rPr>
                <w:rFonts w:ascii="Times New Roman" w:eastAsia="Times New Roman" w:hAnsi="Times New Roman" w:cs="Times New Roman"/>
                <w:sz w:val="24"/>
                <w:szCs w:val="24"/>
                <w:lang w:eastAsia="ru-RU"/>
              </w:rPr>
              <w:t xml:space="preserve"> (</w:t>
            </w:r>
            <w:r w:rsidR="000D410A" w:rsidRPr="00957504">
              <w:rPr>
                <w:rFonts w:ascii="Times New Roman" w:eastAsia="Times New Roman" w:hAnsi="Times New Roman" w:cs="Times New Roman"/>
                <w:sz w:val="24"/>
                <w:szCs w:val="24"/>
                <w:lang w:eastAsia="ru-RU"/>
              </w:rPr>
              <w:t>ПКН-5</w:t>
            </w:r>
            <w:r w:rsidR="000D410A">
              <w:rPr>
                <w:rFonts w:ascii="Times New Roman" w:eastAsia="Times New Roman" w:hAnsi="Times New Roman" w:cs="Times New Roman"/>
                <w:sz w:val="24"/>
                <w:szCs w:val="24"/>
                <w:lang w:eastAsia="ru-RU"/>
              </w:rPr>
              <w:t>)</w:t>
            </w:r>
          </w:p>
        </w:tc>
        <w:tc>
          <w:tcPr>
            <w:tcW w:w="2693" w:type="dxa"/>
          </w:tcPr>
          <w:p w:rsidR="00871FB0" w:rsidRPr="00AC519E" w:rsidRDefault="00871FB0" w:rsidP="00871FB0">
            <w:pPr>
              <w:spacing w:after="0" w:line="240" w:lineRule="auto"/>
              <w:rPr>
                <w:rFonts w:ascii="Times New Roman" w:hAnsi="Times New Roman" w:cs="Times New Roman"/>
                <w:sz w:val="24"/>
                <w:szCs w:val="24"/>
              </w:rPr>
            </w:pPr>
            <w:r w:rsidRPr="00AC519E">
              <w:rPr>
                <w:rFonts w:ascii="Times New Roman" w:hAnsi="Times New Roman"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3715" w:type="dxa"/>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 xml:space="preserve">Знать </w:t>
            </w:r>
            <w:r w:rsidRPr="00957504">
              <w:rPr>
                <w:rFonts w:ascii="Times New Roman" w:eastAsia="Times New Roman" w:hAnsi="Times New Roman" w:cs="Times New Roman"/>
                <w:sz w:val="24"/>
                <w:szCs w:val="24"/>
                <w:lang w:eastAsia="ru-RU"/>
              </w:rPr>
              <w:t>принципы управления финансовыми рисками</w:t>
            </w:r>
          </w:p>
          <w:p w:rsidR="00871FB0"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 xml:space="preserve">Уметь </w:t>
            </w:r>
            <w:r w:rsidRPr="00957504">
              <w:rPr>
                <w:rFonts w:ascii="Times New Roman" w:eastAsia="Times New Roman" w:hAnsi="Times New Roman" w:cs="Times New Roman"/>
                <w:sz w:val="24"/>
                <w:szCs w:val="24"/>
                <w:lang w:eastAsia="ru-RU"/>
              </w:rPr>
              <w:t>применять количественные и качественные методы оценки рисков</w:t>
            </w:r>
          </w:p>
          <w:p w:rsidR="00871FB0" w:rsidRPr="00076A94" w:rsidRDefault="00871FB0" w:rsidP="00871FB0">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7" w:type="dxa"/>
          </w:tcPr>
          <w:p w:rsidR="00871FB0" w:rsidRPr="00957504" w:rsidRDefault="00871FB0" w:rsidP="00871FB0">
            <w:pPr>
              <w:spacing w:after="0" w:line="240" w:lineRule="auto"/>
              <w:rPr>
                <w:rFonts w:ascii="Times New Roman" w:hAnsi="Times New Roman" w:cs="Times New Roman"/>
              </w:rPr>
            </w:pPr>
            <w:r w:rsidRPr="00957504">
              <w:rPr>
                <w:rFonts w:ascii="Times New Roman" w:eastAsia="Times New Roman" w:hAnsi="Times New Roman" w:cs="Times New Roman"/>
                <w:b/>
                <w:sz w:val="24"/>
                <w:szCs w:val="24"/>
                <w:lang w:eastAsia="ru-RU"/>
              </w:rPr>
              <w:t xml:space="preserve">Задание 1. </w:t>
            </w:r>
            <w:r w:rsidRPr="00957504">
              <w:rPr>
                <w:rFonts w:ascii="Times New Roman" w:hAnsi="Times New Roman" w:cs="Times New Roman"/>
              </w:rPr>
              <w:t xml:space="preserve">В </w:t>
            </w:r>
            <w:r>
              <w:rPr>
                <w:rFonts w:ascii="Times New Roman" w:hAnsi="Times New Roman" w:cs="Times New Roman"/>
              </w:rPr>
              <w:t xml:space="preserve">казначейском отделе финансового департамента нефтяной компании </w:t>
            </w:r>
            <w:r w:rsidRPr="00957504">
              <w:rPr>
                <w:rFonts w:ascii="Times New Roman" w:hAnsi="Times New Roman" w:cs="Times New Roman"/>
              </w:rPr>
              <w:t xml:space="preserve">имеется два подразделения «А» и «В», первое из которых осуществляет операции на валютном рынке, а второе — на рынке государственных облигаций. Характеристики и результаты проведенных операций за год представлены в таблице </w:t>
            </w:r>
          </w:p>
          <w:tbl>
            <w:tblPr>
              <w:tblW w:w="4959" w:type="dxa"/>
              <w:tblCellMar>
                <w:left w:w="0" w:type="dxa"/>
                <w:right w:w="0" w:type="dxa"/>
              </w:tblCellMar>
              <w:tblLook w:val="04A0" w:firstRow="1" w:lastRow="0" w:firstColumn="1" w:lastColumn="0" w:noHBand="0" w:noVBand="1"/>
            </w:tblPr>
            <w:tblGrid>
              <w:gridCol w:w="1676"/>
              <w:gridCol w:w="1200"/>
              <w:gridCol w:w="1406"/>
              <w:gridCol w:w="1299"/>
              <w:gridCol w:w="1762"/>
            </w:tblGrid>
            <w:tr w:rsidR="00871FB0" w:rsidRPr="00957504" w:rsidTr="00871FB0">
              <w:trPr>
                <w:trHeight w:val="585"/>
              </w:trPr>
              <w:tc>
                <w:tcPr>
                  <w:tcW w:w="12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71FB0" w:rsidRPr="00957504" w:rsidRDefault="00871FB0" w:rsidP="00871FB0">
                  <w:pPr>
                    <w:spacing w:after="0" w:line="240" w:lineRule="auto"/>
                    <w:rPr>
                      <w:rFonts w:ascii="Times New Roman" w:hAnsi="Times New Roman" w:cs="Times New Roman"/>
                    </w:rPr>
                  </w:pPr>
                  <w:r w:rsidRPr="00957504">
                    <w:rPr>
                      <w:rFonts w:ascii="Times New Roman" w:hAnsi="Times New Roman" w:cs="Times New Roman"/>
                    </w:rPr>
                    <w:t xml:space="preserve">подразделения </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71FB0" w:rsidRPr="00957504" w:rsidRDefault="00871FB0" w:rsidP="00871FB0">
                  <w:pPr>
                    <w:spacing w:after="0" w:line="240" w:lineRule="auto"/>
                    <w:rPr>
                      <w:rFonts w:ascii="Times New Roman" w:hAnsi="Times New Roman" w:cs="Times New Roman"/>
                    </w:rPr>
                  </w:pPr>
                  <w:r w:rsidRPr="00957504">
                    <w:rPr>
                      <w:rFonts w:ascii="Times New Roman" w:hAnsi="Times New Roman" w:cs="Times New Roman"/>
                    </w:rPr>
                    <w:t xml:space="preserve">Прибыль, млн.руб. </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71FB0" w:rsidRPr="00957504" w:rsidRDefault="00871FB0" w:rsidP="00871FB0">
                  <w:pPr>
                    <w:spacing w:after="0" w:line="240" w:lineRule="auto"/>
                    <w:rPr>
                      <w:rFonts w:ascii="Times New Roman" w:hAnsi="Times New Roman" w:cs="Times New Roman"/>
                    </w:rPr>
                  </w:pPr>
                  <w:r w:rsidRPr="00957504">
                    <w:rPr>
                      <w:rFonts w:ascii="Times New Roman" w:hAnsi="Times New Roman" w:cs="Times New Roman"/>
                    </w:rPr>
                    <w:t xml:space="preserve">Вложенный капитал </w:t>
                  </w:r>
                </w:p>
              </w:tc>
              <w:tc>
                <w:tcPr>
                  <w:tcW w:w="9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71FB0" w:rsidRPr="00957504" w:rsidRDefault="00871FB0" w:rsidP="00871FB0">
                  <w:pPr>
                    <w:spacing w:after="0" w:line="240" w:lineRule="auto"/>
                    <w:rPr>
                      <w:rFonts w:ascii="Times New Roman" w:hAnsi="Times New Roman" w:cs="Times New Roman"/>
                    </w:rPr>
                  </w:pPr>
                  <w:r w:rsidRPr="00957504">
                    <w:rPr>
                      <w:rFonts w:ascii="Times New Roman" w:hAnsi="Times New Roman" w:cs="Times New Roman"/>
                    </w:rPr>
                    <w:t xml:space="preserve">Колебания курсов % </w:t>
                  </w:r>
                </w:p>
              </w:tc>
              <w:tc>
                <w:tcPr>
                  <w:tcW w:w="7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71FB0" w:rsidRPr="00957504" w:rsidRDefault="00871FB0" w:rsidP="00871FB0">
                  <w:pPr>
                    <w:spacing w:after="0" w:line="240" w:lineRule="auto"/>
                    <w:rPr>
                      <w:rFonts w:ascii="Times New Roman" w:hAnsi="Times New Roman" w:cs="Times New Roman"/>
                    </w:rPr>
                  </w:pPr>
                  <w:r w:rsidRPr="00957504">
                    <w:rPr>
                      <w:rFonts w:ascii="Times New Roman" w:hAnsi="Times New Roman" w:cs="Times New Roman"/>
                    </w:rPr>
                    <w:t xml:space="preserve">Рентабельность капитала ,% </w:t>
                  </w:r>
                </w:p>
              </w:tc>
            </w:tr>
            <w:tr w:rsidR="00871FB0" w:rsidRPr="00957504" w:rsidTr="00871FB0">
              <w:trPr>
                <w:trHeight w:val="255"/>
              </w:trPr>
              <w:tc>
                <w:tcPr>
                  <w:tcW w:w="12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71FB0" w:rsidRPr="00957504" w:rsidRDefault="00871FB0" w:rsidP="00871FB0">
                  <w:pPr>
                    <w:spacing w:after="0" w:line="240" w:lineRule="auto"/>
                    <w:rPr>
                      <w:rFonts w:ascii="Times New Roman" w:hAnsi="Times New Roman" w:cs="Times New Roman"/>
                    </w:rPr>
                  </w:pPr>
                  <w:r w:rsidRPr="00957504">
                    <w:rPr>
                      <w:rFonts w:ascii="Times New Roman" w:hAnsi="Times New Roman" w:cs="Times New Roman"/>
                    </w:rPr>
                    <w:t xml:space="preserve">А </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71FB0" w:rsidRPr="00957504" w:rsidRDefault="00871FB0" w:rsidP="00871FB0">
                  <w:pPr>
                    <w:spacing w:after="0" w:line="240" w:lineRule="auto"/>
                    <w:rPr>
                      <w:rFonts w:ascii="Times New Roman" w:hAnsi="Times New Roman" w:cs="Times New Roman"/>
                    </w:rPr>
                  </w:pPr>
                  <w:r w:rsidRPr="00957504">
                    <w:rPr>
                      <w:rFonts w:ascii="Times New Roman" w:hAnsi="Times New Roman" w:cs="Times New Roman"/>
                    </w:rPr>
                    <w:t xml:space="preserve">10 </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71FB0" w:rsidRPr="00957504" w:rsidRDefault="00871FB0" w:rsidP="00871FB0">
                  <w:pPr>
                    <w:spacing w:after="0" w:line="240" w:lineRule="auto"/>
                    <w:rPr>
                      <w:rFonts w:ascii="Times New Roman" w:hAnsi="Times New Roman" w:cs="Times New Roman"/>
                    </w:rPr>
                  </w:pPr>
                  <w:r w:rsidRPr="00957504">
                    <w:rPr>
                      <w:rFonts w:ascii="Times New Roman" w:hAnsi="Times New Roman" w:cs="Times New Roman"/>
                    </w:rPr>
                    <w:t xml:space="preserve">100 </w:t>
                  </w:r>
                </w:p>
              </w:tc>
              <w:tc>
                <w:tcPr>
                  <w:tcW w:w="9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71FB0" w:rsidRPr="00957504" w:rsidRDefault="00871FB0" w:rsidP="00871FB0">
                  <w:pPr>
                    <w:spacing w:after="0" w:line="240" w:lineRule="auto"/>
                    <w:rPr>
                      <w:rFonts w:ascii="Times New Roman" w:hAnsi="Times New Roman" w:cs="Times New Roman"/>
                    </w:rPr>
                  </w:pPr>
                  <w:r w:rsidRPr="00957504">
                    <w:rPr>
                      <w:rFonts w:ascii="Times New Roman" w:hAnsi="Times New Roman" w:cs="Times New Roman"/>
                    </w:rPr>
                    <w:t xml:space="preserve">12 </w:t>
                  </w:r>
                </w:p>
              </w:tc>
              <w:tc>
                <w:tcPr>
                  <w:tcW w:w="7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71FB0" w:rsidRPr="00957504" w:rsidRDefault="00871FB0" w:rsidP="00871FB0">
                  <w:pPr>
                    <w:spacing w:after="0" w:line="240" w:lineRule="auto"/>
                    <w:rPr>
                      <w:rFonts w:ascii="Times New Roman" w:hAnsi="Times New Roman" w:cs="Times New Roman"/>
                    </w:rPr>
                  </w:pPr>
                  <w:r w:rsidRPr="00957504">
                    <w:rPr>
                      <w:rFonts w:ascii="Times New Roman" w:hAnsi="Times New Roman" w:cs="Times New Roman"/>
                    </w:rPr>
                    <w:t xml:space="preserve">10 </w:t>
                  </w:r>
                </w:p>
              </w:tc>
            </w:tr>
            <w:tr w:rsidR="00871FB0" w:rsidRPr="00957504" w:rsidTr="00871FB0">
              <w:trPr>
                <w:trHeight w:val="262"/>
              </w:trPr>
              <w:tc>
                <w:tcPr>
                  <w:tcW w:w="12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71FB0" w:rsidRPr="00957504" w:rsidRDefault="00871FB0" w:rsidP="00871FB0">
                  <w:pPr>
                    <w:spacing w:after="0" w:line="240" w:lineRule="auto"/>
                    <w:rPr>
                      <w:rFonts w:ascii="Times New Roman" w:hAnsi="Times New Roman" w:cs="Times New Roman"/>
                    </w:rPr>
                  </w:pPr>
                  <w:r w:rsidRPr="00957504">
                    <w:rPr>
                      <w:rFonts w:ascii="Times New Roman" w:hAnsi="Times New Roman" w:cs="Times New Roman"/>
                    </w:rPr>
                    <w:t xml:space="preserve">В </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71FB0" w:rsidRPr="00957504" w:rsidRDefault="00871FB0" w:rsidP="00871FB0">
                  <w:pPr>
                    <w:spacing w:after="0" w:line="240" w:lineRule="auto"/>
                    <w:rPr>
                      <w:rFonts w:ascii="Times New Roman" w:hAnsi="Times New Roman" w:cs="Times New Roman"/>
                    </w:rPr>
                  </w:pPr>
                  <w:r w:rsidRPr="00957504">
                    <w:rPr>
                      <w:rFonts w:ascii="Times New Roman" w:hAnsi="Times New Roman" w:cs="Times New Roman"/>
                    </w:rPr>
                    <w:t xml:space="preserve">10 </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71FB0" w:rsidRPr="00957504" w:rsidRDefault="00871FB0" w:rsidP="00871FB0">
                  <w:pPr>
                    <w:spacing w:after="0" w:line="240" w:lineRule="auto"/>
                    <w:rPr>
                      <w:rFonts w:ascii="Times New Roman" w:hAnsi="Times New Roman" w:cs="Times New Roman"/>
                    </w:rPr>
                  </w:pPr>
                  <w:r w:rsidRPr="00957504">
                    <w:rPr>
                      <w:rFonts w:ascii="Times New Roman" w:hAnsi="Times New Roman" w:cs="Times New Roman"/>
                    </w:rPr>
                    <w:t xml:space="preserve">200 </w:t>
                  </w:r>
                </w:p>
              </w:tc>
              <w:tc>
                <w:tcPr>
                  <w:tcW w:w="9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71FB0" w:rsidRPr="00957504" w:rsidRDefault="00871FB0" w:rsidP="00871FB0">
                  <w:pPr>
                    <w:spacing w:after="0" w:line="240" w:lineRule="auto"/>
                    <w:rPr>
                      <w:rFonts w:ascii="Times New Roman" w:hAnsi="Times New Roman" w:cs="Times New Roman"/>
                    </w:rPr>
                  </w:pPr>
                  <w:r w:rsidRPr="00957504">
                    <w:rPr>
                      <w:rFonts w:ascii="Times New Roman" w:hAnsi="Times New Roman" w:cs="Times New Roman"/>
                    </w:rPr>
                    <w:t xml:space="preserve">4 </w:t>
                  </w:r>
                </w:p>
              </w:tc>
              <w:tc>
                <w:tcPr>
                  <w:tcW w:w="7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71FB0" w:rsidRPr="00957504" w:rsidRDefault="00871FB0" w:rsidP="00871FB0">
                  <w:pPr>
                    <w:spacing w:after="0" w:line="240" w:lineRule="auto"/>
                    <w:rPr>
                      <w:rFonts w:ascii="Times New Roman" w:hAnsi="Times New Roman" w:cs="Times New Roman"/>
                    </w:rPr>
                  </w:pPr>
                  <w:r w:rsidRPr="00957504">
                    <w:rPr>
                      <w:rFonts w:ascii="Times New Roman" w:hAnsi="Times New Roman" w:cs="Times New Roman"/>
                    </w:rPr>
                    <w:t xml:space="preserve">5 </w:t>
                  </w:r>
                </w:p>
              </w:tc>
            </w:tr>
          </w:tbl>
          <w:p w:rsidR="00871FB0" w:rsidRPr="00957504" w:rsidRDefault="00871FB0" w:rsidP="00871FB0">
            <w:pPr>
              <w:spacing w:after="0" w:line="240" w:lineRule="auto"/>
              <w:rPr>
                <w:rFonts w:ascii="Times New Roman" w:eastAsia="Times New Roman" w:hAnsi="Times New Roman" w:cs="Times New Roman"/>
                <w:b/>
                <w:sz w:val="24"/>
                <w:szCs w:val="24"/>
                <w:lang w:eastAsia="ru-RU"/>
              </w:rPr>
            </w:pPr>
            <w:r w:rsidRPr="00957504">
              <w:rPr>
                <w:rFonts w:ascii="Times New Roman" w:hAnsi="Times New Roman" w:cs="Times New Roman"/>
              </w:rPr>
              <w:t xml:space="preserve">Исходя из предположения о нормальном распределении курсов валют и государственных облигаций, определить доходность операций с учетом их риска, выраженного показателем VaR, при требуемом уровне надежности в 99%. </w:t>
            </w:r>
          </w:p>
          <w:p w:rsidR="00871FB0" w:rsidRPr="00957504" w:rsidRDefault="00871FB0" w:rsidP="00871FB0">
            <w:pPr>
              <w:spacing w:after="0" w:line="240" w:lineRule="auto"/>
              <w:rPr>
                <w:rFonts w:ascii="Times New Roman" w:hAnsi="Times New Roman" w:cs="Times New Roman"/>
              </w:rPr>
            </w:pPr>
            <w:r w:rsidRPr="00957504">
              <w:rPr>
                <w:rFonts w:ascii="Times New Roman" w:eastAsia="Times New Roman" w:hAnsi="Times New Roman" w:cs="Times New Roman"/>
                <w:b/>
                <w:sz w:val="24"/>
                <w:szCs w:val="24"/>
                <w:lang w:eastAsia="ru-RU"/>
              </w:rPr>
              <w:t xml:space="preserve">Задание 2. </w:t>
            </w:r>
            <w:r w:rsidRPr="00957504">
              <w:rPr>
                <w:rFonts w:ascii="Times New Roman" w:hAnsi="Times New Roman" w:cs="Times New Roman"/>
              </w:rPr>
              <w:t xml:space="preserve">Рассматривается возможность приобретения акций двух </w:t>
            </w:r>
            <w:r>
              <w:rPr>
                <w:rFonts w:ascii="Times New Roman" w:hAnsi="Times New Roman" w:cs="Times New Roman"/>
              </w:rPr>
              <w:t>нефтегазовых компаний</w:t>
            </w:r>
            <w:r w:rsidRPr="00957504">
              <w:rPr>
                <w:rFonts w:ascii="Times New Roman" w:hAnsi="Times New Roman" w:cs="Times New Roman"/>
              </w:rPr>
              <w:t xml:space="preserve"> </w:t>
            </w:r>
            <w:r w:rsidRPr="00957504">
              <w:rPr>
                <w:rFonts w:ascii="Times New Roman" w:hAnsi="Times New Roman" w:cs="Times New Roman"/>
                <w:i/>
                <w:iCs/>
              </w:rPr>
              <w:t>«А»</w:t>
            </w:r>
            <w:r w:rsidRPr="00957504">
              <w:rPr>
                <w:rFonts w:ascii="Times New Roman" w:hAnsi="Times New Roman" w:cs="Times New Roman"/>
              </w:rPr>
              <w:t xml:space="preserve"> и </w:t>
            </w:r>
            <w:r w:rsidRPr="00957504">
              <w:rPr>
                <w:rFonts w:ascii="Times New Roman" w:hAnsi="Times New Roman" w:cs="Times New Roman"/>
                <w:i/>
                <w:iCs/>
              </w:rPr>
              <w:t>«В».</w:t>
            </w:r>
            <w:r w:rsidRPr="00957504">
              <w:rPr>
                <w:rFonts w:ascii="Times New Roman" w:hAnsi="Times New Roman" w:cs="Times New Roman"/>
              </w:rPr>
              <w:t xml:space="preserve"> Полученные экспертные оценки предполагаемых значений доходности по акциям и их вероятности представлены в таблице </w:t>
            </w:r>
          </w:p>
          <w:tbl>
            <w:tblPr>
              <w:tblW w:w="7122" w:type="dxa"/>
              <w:tblCellMar>
                <w:left w:w="0" w:type="dxa"/>
                <w:right w:w="0" w:type="dxa"/>
              </w:tblCellMar>
              <w:tblLook w:val="04A0" w:firstRow="1" w:lastRow="0" w:firstColumn="1" w:lastColumn="0" w:noHBand="0" w:noVBand="1"/>
            </w:tblPr>
            <w:tblGrid>
              <w:gridCol w:w="3153"/>
              <w:gridCol w:w="1417"/>
              <w:gridCol w:w="1276"/>
              <w:gridCol w:w="1276"/>
            </w:tblGrid>
            <w:tr w:rsidR="00871FB0" w:rsidRPr="00957504" w:rsidTr="00871FB0">
              <w:trPr>
                <w:trHeight w:val="458"/>
              </w:trPr>
              <w:tc>
                <w:tcPr>
                  <w:tcW w:w="3153"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71FB0" w:rsidRPr="00957504" w:rsidRDefault="00871FB0" w:rsidP="00871FB0">
                  <w:pPr>
                    <w:spacing w:after="0" w:line="240" w:lineRule="auto"/>
                    <w:jc w:val="center"/>
                    <w:rPr>
                      <w:rFonts w:ascii="Times New Roman" w:eastAsia="Times New Roman" w:hAnsi="Times New Roman" w:cs="Times New Roman"/>
                      <w:lang w:eastAsia="ru-RU"/>
                    </w:rPr>
                  </w:pPr>
                  <w:r w:rsidRPr="00957504">
                    <w:rPr>
                      <w:rFonts w:ascii="Times New Roman" w:eastAsia="Calibri" w:hAnsi="Times New Roman" w:cs="Times New Roman"/>
                      <w:bCs/>
                      <w:kern w:val="24"/>
                      <w:lang w:eastAsia="ru-RU"/>
                    </w:rPr>
                    <w:t>Прогноз</w:t>
                  </w:r>
                  <w:r w:rsidRPr="00957504">
                    <w:rPr>
                      <w:rFonts w:ascii="Times New Roman" w:eastAsia="Calibri" w:hAnsi="Times New Roman" w:cs="Times New Roman"/>
                      <w:kern w:val="24"/>
                      <w:lang w:eastAsia="ru-RU"/>
                    </w:rPr>
                    <w:t xml:space="preserve"> </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71FB0" w:rsidRPr="00957504" w:rsidRDefault="00871FB0" w:rsidP="00871FB0">
                  <w:pPr>
                    <w:spacing w:after="0" w:line="240" w:lineRule="auto"/>
                    <w:jc w:val="center"/>
                    <w:rPr>
                      <w:rFonts w:ascii="Times New Roman" w:eastAsia="Times New Roman" w:hAnsi="Times New Roman" w:cs="Times New Roman"/>
                      <w:lang w:eastAsia="ru-RU"/>
                    </w:rPr>
                  </w:pPr>
                  <w:r w:rsidRPr="00957504">
                    <w:rPr>
                      <w:rFonts w:ascii="Times New Roman" w:eastAsia="Calibri" w:hAnsi="Times New Roman" w:cs="Times New Roman"/>
                      <w:bCs/>
                      <w:kern w:val="24"/>
                      <w:lang w:eastAsia="ru-RU"/>
                    </w:rPr>
                    <w:t xml:space="preserve">Вероятность, </w:t>
                  </w:r>
                  <w:r w:rsidRPr="00957504">
                    <w:rPr>
                      <w:rFonts w:ascii="Times New Roman" w:eastAsia="Calibri" w:hAnsi="Times New Roman" w:cs="Times New Roman"/>
                      <w:bCs/>
                      <w:i/>
                      <w:iCs/>
                      <w:kern w:val="24"/>
                      <w:lang w:eastAsia="ru-RU"/>
                    </w:rPr>
                    <w:t>р</w:t>
                  </w:r>
                  <w:r w:rsidRPr="00957504">
                    <w:rPr>
                      <w:rFonts w:ascii="Times New Roman" w:eastAsia="Calibri" w:hAnsi="Times New Roman" w:cs="Times New Roman"/>
                      <w:kern w:val="24"/>
                      <w:lang w:eastAsia="ru-RU"/>
                    </w:rPr>
                    <w:t xml:space="preserve"> </w:t>
                  </w:r>
                </w:p>
              </w:tc>
              <w:tc>
                <w:tcPr>
                  <w:tcW w:w="2552" w:type="dxa"/>
                  <w:gridSpan w:val="2"/>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71FB0" w:rsidRPr="00957504" w:rsidRDefault="00871FB0" w:rsidP="00871FB0">
                  <w:pPr>
                    <w:spacing w:after="0" w:line="240" w:lineRule="auto"/>
                    <w:jc w:val="center"/>
                    <w:rPr>
                      <w:rFonts w:ascii="Times New Roman" w:eastAsia="Times New Roman" w:hAnsi="Times New Roman" w:cs="Times New Roman"/>
                      <w:lang w:eastAsia="ru-RU"/>
                    </w:rPr>
                  </w:pPr>
                  <w:r w:rsidRPr="00957504">
                    <w:rPr>
                      <w:rFonts w:ascii="Times New Roman" w:eastAsia="Calibri" w:hAnsi="Times New Roman" w:cs="Times New Roman"/>
                      <w:bCs/>
                      <w:kern w:val="24"/>
                      <w:lang w:eastAsia="ru-RU"/>
                    </w:rPr>
                    <w:t>Доходность акции, %</w:t>
                  </w:r>
                  <w:r w:rsidRPr="00957504">
                    <w:rPr>
                      <w:rFonts w:ascii="Times New Roman" w:eastAsia="Calibri" w:hAnsi="Times New Roman" w:cs="Times New Roman"/>
                      <w:kern w:val="24"/>
                      <w:lang w:eastAsia="ru-RU"/>
                    </w:rPr>
                    <w:t xml:space="preserve"> </w:t>
                  </w:r>
                </w:p>
              </w:tc>
            </w:tr>
            <w:tr w:rsidR="00871FB0" w:rsidRPr="00957504" w:rsidTr="00871FB0">
              <w:trPr>
                <w:trHeight w:val="202"/>
              </w:trPr>
              <w:tc>
                <w:tcPr>
                  <w:tcW w:w="3153" w:type="dxa"/>
                  <w:vMerge/>
                  <w:tcBorders>
                    <w:top w:val="single" w:sz="8" w:space="0" w:color="000000"/>
                    <w:left w:val="single" w:sz="8" w:space="0" w:color="000000"/>
                    <w:bottom w:val="single" w:sz="8" w:space="0" w:color="000000"/>
                    <w:right w:val="single" w:sz="8" w:space="0" w:color="000000"/>
                  </w:tcBorders>
                  <w:vAlign w:val="center"/>
                  <w:hideMark/>
                </w:tcPr>
                <w:p w:rsidR="00871FB0" w:rsidRPr="00957504" w:rsidRDefault="00871FB0" w:rsidP="00871FB0">
                  <w:pPr>
                    <w:spacing w:after="0" w:line="240" w:lineRule="auto"/>
                    <w:rPr>
                      <w:rFonts w:ascii="Times New Roman" w:eastAsia="Times New Roman" w:hAnsi="Times New Roman" w:cs="Times New Roman"/>
                      <w:lang w:eastAsia="ru-RU"/>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871FB0" w:rsidRPr="00957504" w:rsidRDefault="00871FB0" w:rsidP="00871FB0">
                  <w:pPr>
                    <w:spacing w:after="0" w:line="240" w:lineRule="auto"/>
                    <w:rPr>
                      <w:rFonts w:ascii="Times New Roman" w:eastAsia="Times New Roman" w:hAnsi="Times New Roman" w:cs="Times New Roman"/>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71FB0" w:rsidRPr="00957504" w:rsidRDefault="00871FB0" w:rsidP="00871FB0">
                  <w:pPr>
                    <w:spacing w:after="0" w:line="240" w:lineRule="auto"/>
                    <w:jc w:val="center"/>
                    <w:rPr>
                      <w:rFonts w:ascii="Times New Roman" w:eastAsia="Times New Roman" w:hAnsi="Times New Roman" w:cs="Times New Roman"/>
                      <w:lang w:eastAsia="ru-RU"/>
                    </w:rPr>
                  </w:pPr>
                  <w:r w:rsidRPr="00957504">
                    <w:rPr>
                      <w:rFonts w:ascii="Times New Roman" w:eastAsia="Calibri" w:hAnsi="Times New Roman" w:cs="Times New Roman"/>
                      <w:bCs/>
                      <w:kern w:val="24"/>
                      <w:lang w:eastAsia="ru-RU"/>
                    </w:rPr>
                    <w:t xml:space="preserve">Фирма </w:t>
                  </w:r>
                  <w:r w:rsidRPr="00957504">
                    <w:rPr>
                      <w:rFonts w:ascii="Times New Roman" w:eastAsia="Calibri" w:hAnsi="Times New Roman" w:cs="Times New Roman"/>
                      <w:bCs/>
                      <w:i/>
                      <w:iCs/>
                      <w:kern w:val="24"/>
                      <w:lang w:eastAsia="ru-RU"/>
                    </w:rPr>
                    <w:t>«А»</w:t>
                  </w:r>
                  <w:r w:rsidRPr="00957504">
                    <w:rPr>
                      <w:rFonts w:ascii="Times New Roman" w:eastAsia="Calibri" w:hAnsi="Times New Roman" w:cs="Times New Roman"/>
                      <w:kern w:val="24"/>
                      <w:lang w:eastAsia="ru-RU"/>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71FB0" w:rsidRPr="00957504" w:rsidRDefault="00871FB0" w:rsidP="00871FB0">
                  <w:pPr>
                    <w:spacing w:after="0" w:line="240" w:lineRule="auto"/>
                    <w:jc w:val="center"/>
                    <w:rPr>
                      <w:rFonts w:ascii="Times New Roman" w:eastAsia="Times New Roman" w:hAnsi="Times New Roman" w:cs="Times New Roman"/>
                      <w:lang w:eastAsia="ru-RU"/>
                    </w:rPr>
                  </w:pPr>
                  <w:r w:rsidRPr="00957504">
                    <w:rPr>
                      <w:rFonts w:ascii="Times New Roman" w:eastAsia="Calibri" w:hAnsi="Times New Roman" w:cs="Times New Roman"/>
                      <w:bCs/>
                      <w:kern w:val="24"/>
                      <w:lang w:eastAsia="ru-RU"/>
                    </w:rPr>
                    <w:t xml:space="preserve">Фирма </w:t>
                  </w:r>
                  <w:r w:rsidRPr="00957504">
                    <w:rPr>
                      <w:rFonts w:ascii="Times New Roman" w:eastAsia="Calibri" w:hAnsi="Times New Roman" w:cs="Times New Roman"/>
                      <w:bCs/>
                      <w:i/>
                      <w:iCs/>
                      <w:kern w:val="24"/>
                      <w:lang w:eastAsia="ru-RU"/>
                    </w:rPr>
                    <w:t>«В»</w:t>
                  </w:r>
                  <w:r w:rsidRPr="00957504">
                    <w:rPr>
                      <w:rFonts w:ascii="Times New Roman" w:eastAsia="Calibri" w:hAnsi="Times New Roman" w:cs="Times New Roman"/>
                      <w:kern w:val="24"/>
                      <w:lang w:eastAsia="ru-RU"/>
                    </w:rPr>
                    <w:t xml:space="preserve"> </w:t>
                  </w:r>
                </w:p>
              </w:tc>
            </w:tr>
            <w:tr w:rsidR="00871FB0" w:rsidRPr="00957504" w:rsidTr="00871FB0">
              <w:trPr>
                <w:trHeight w:val="243"/>
              </w:trPr>
              <w:tc>
                <w:tcPr>
                  <w:tcW w:w="3153" w:type="dxa"/>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71FB0" w:rsidRPr="00957504" w:rsidRDefault="00871FB0" w:rsidP="00871FB0">
                  <w:pPr>
                    <w:spacing w:after="0" w:line="240" w:lineRule="auto"/>
                    <w:rPr>
                      <w:rFonts w:ascii="Times New Roman" w:eastAsia="Times New Roman" w:hAnsi="Times New Roman" w:cs="Times New Roman"/>
                      <w:lang w:eastAsia="ru-RU"/>
                    </w:rPr>
                  </w:pPr>
                  <w:r w:rsidRPr="00957504">
                    <w:rPr>
                      <w:rFonts w:ascii="Times New Roman" w:eastAsia="Calibri" w:hAnsi="Times New Roman" w:cs="Times New Roman"/>
                      <w:bCs/>
                      <w:kern w:val="24"/>
                      <w:lang w:eastAsia="ru-RU"/>
                    </w:rPr>
                    <w:t>Пессимистический</w:t>
                  </w:r>
                  <w:r w:rsidRPr="00957504">
                    <w:rPr>
                      <w:rFonts w:ascii="Times New Roman" w:eastAsia="Calibri" w:hAnsi="Times New Roman" w:cs="Times New Roman"/>
                      <w:kern w:val="24"/>
                      <w:lang w:eastAsia="ru-RU"/>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71FB0" w:rsidRPr="00957504" w:rsidRDefault="00871FB0" w:rsidP="00871FB0">
                  <w:pPr>
                    <w:spacing w:after="0" w:line="240" w:lineRule="auto"/>
                    <w:jc w:val="center"/>
                    <w:rPr>
                      <w:rFonts w:ascii="Times New Roman" w:eastAsia="Times New Roman" w:hAnsi="Times New Roman" w:cs="Times New Roman"/>
                      <w:lang w:eastAsia="ru-RU"/>
                    </w:rPr>
                  </w:pPr>
                  <w:r w:rsidRPr="00957504">
                    <w:rPr>
                      <w:rFonts w:ascii="Times New Roman" w:eastAsia="Calibri" w:hAnsi="Times New Roman" w:cs="Times New Roman"/>
                      <w:bCs/>
                      <w:kern w:val="24"/>
                      <w:lang w:eastAsia="ru-RU"/>
                    </w:rPr>
                    <w:t>0,3</w:t>
                  </w:r>
                  <w:r w:rsidRPr="00957504">
                    <w:rPr>
                      <w:rFonts w:ascii="Times New Roman" w:eastAsia="Calibri" w:hAnsi="Times New Roman" w:cs="Times New Roman"/>
                      <w:kern w:val="24"/>
                      <w:lang w:eastAsia="ru-RU"/>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71FB0" w:rsidRPr="00957504" w:rsidRDefault="00871FB0" w:rsidP="00871FB0">
                  <w:pPr>
                    <w:spacing w:after="0" w:line="240" w:lineRule="auto"/>
                    <w:jc w:val="center"/>
                    <w:rPr>
                      <w:rFonts w:ascii="Times New Roman" w:eastAsia="Times New Roman" w:hAnsi="Times New Roman" w:cs="Times New Roman"/>
                      <w:lang w:eastAsia="ru-RU"/>
                    </w:rPr>
                  </w:pPr>
                  <w:r w:rsidRPr="00957504">
                    <w:rPr>
                      <w:rFonts w:ascii="Times New Roman" w:eastAsia="Calibri" w:hAnsi="Times New Roman" w:cs="Times New Roman"/>
                      <w:bCs/>
                      <w:kern w:val="24"/>
                      <w:lang w:eastAsia="ru-RU"/>
                    </w:rPr>
                    <w:t>-70</w:t>
                  </w:r>
                  <w:r w:rsidRPr="00957504">
                    <w:rPr>
                      <w:rFonts w:ascii="Times New Roman" w:eastAsia="Calibri" w:hAnsi="Times New Roman" w:cs="Times New Roman"/>
                      <w:kern w:val="24"/>
                      <w:lang w:eastAsia="ru-RU"/>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71FB0" w:rsidRPr="00957504" w:rsidRDefault="00871FB0" w:rsidP="00871FB0">
                  <w:pPr>
                    <w:spacing w:after="0" w:line="240" w:lineRule="auto"/>
                    <w:jc w:val="center"/>
                    <w:rPr>
                      <w:rFonts w:ascii="Times New Roman" w:eastAsia="Times New Roman" w:hAnsi="Times New Roman" w:cs="Times New Roman"/>
                      <w:lang w:eastAsia="ru-RU"/>
                    </w:rPr>
                  </w:pPr>
                  <w:r w:rsidRPr="00957504">
                    <w:rPr>
                      <w:rFonts w:ascii="Times New Roman" w:eastAsia="Calibri" w:hAnsi="Times New Roman" w:cs="Times New Roman"/>
                      <w:bCs/>
                      <w:kern w:val="24"/>
                      <w:lang w:eastAsia="ru-RU"/>
                    </w:rPr>
                    <w:t>10</w:t>
                  </w:r>
                  <w:r w:rsidRPr="00957504">
                    <w:rPr>
                      <w:rFonts w:ascii="Times New Roman" w:eastAsia="Calibri" w:hAnsi="Times New Roman" w:cs="Times New Roman"/>
                      <w:kern w:val="24"/>
                      <w:lang w:eastAsia="ru-RU"/>
                    </w:rPr>
                    <w:t xml:space="preserve"> </w:t>
                  </w:r>
                </w:p>
              </w:tc>
            </w:tr>
            <w:tr w:rsidR="00871FB0" w:rsidRPr="00957504" w:rsidTr="00871FB0">
              <w:trPr>
                <w:trHeight w:val="246"/>
              </w:trPr>
              <w:tc>
                <w:tcPr>
                  <w:tcW w:w="3153" w:type="dxa"/>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71FB0" w:rsidRPr="00957504" w:rsidRDefault="00871FB0" w:rsidP="00871FB0">
                  <w:pPr>
                    <w:spacing w:after="0" w:line="240" w:lineRule="auto"/>
                    <w:rPr>
                      <w:rFonts w:ascii="Times New Roman" w:eastAsia="Times New Roman" w:hAnsi="Times New Roman" w:cs="Times New Roman"/>
                      <w:lang w:eastAsia="ru-RU"/>
                    </w:rPr>
                  </w:pPr>
                  <w:r w:rsidRPr="00957504">
                    <w:rPr>
                      <w:rFonts w:ascii="Times New Roman" w:eastAsia="Calibri" w:hAnsi="Times New Roman" w:cs="Times New Roman"/>
                      <w:bCs/>
                      <w:kern w:val="24"/>
                      <w:lang w:eastAsia="ru-RU"/>
                    </w:rPr>
                    <w:t>Вероятный</w:t>
                  </w:r>
                  <w:r w:rsidRPr="00957504">
                    <w:rPr>
                      <w:rFonts w:ascii="Times New Roman" w:eastAsia="Calibri" w:hAnsi="Times New Roman" w:cs="Times New Roman"/>
                      <w:kern w:val="24"/>
                      <w:lang w:eastAsia="ru-RU"/>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71FB0" w:rsidRPr="00957504" w:rsidRDefault="00871FB0" w:rsidP="00871FB0">
                  <w:pPr>
                    <w:spacing w:after="0" w:line="240" w:lineRule="auto"/>
                    <w:jc w:val="center"/>
                    <w:rPr>
                      <w:rFonts w:ascii="Times New Roman" w:eastAsia="Times New Roman" w:hAnsi="Times New Roman" w:cs="Times New Roman"/>
                      <w:lang w:eastAsia="ru-RU"/>
                    </w:rPr>
                  </w:pPr>
                  <w:r w:rsidRPr="00957504">
                    <w:rPr>
                      <w:rFonts w:ascii="Times New Roman" w:eastAsia="Calibri" w:hAnsi="Times New Roman" w:cs="Times New Roman"/>
                      <w:bCs/>
                      <w:kern w:val="24"/>
                      <w:lang w:eastAsia="ru-RU"/>
                    </w:rPr>
                    <w:t>0,4</w:t>
                  </w:r>
                  <w:r w:rsidRPr="00957504">
                    <w:rPr>
                      <w:rFonts w:ascii="Times New Roman" w:eastAsia="Calibri" w:hAnsi="Times New Roman" w:cs="Times New Roman"/>
                      <w:kern w:val="24"/>
                      <w:lang w:eastAsia="ru-RU"/>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71FB0" w:rsidRPr="00957504" w:rsidRDefault="00871FB0" w:rsidP="00871FB0">
                  <w:pPr>
                    <w:spacing w:after="0" w:line="240" w:lineRule="auto"/>
                    <w:jc w:val="center"/>
                    <w:rPr>
                      <w:rFonts w:ascii="Times New Roman" w:eastAsia="Times New Roman" w:hAnsi="Times New Roman" w:cs="Times New Roman"/>
                      <w:lang w:eastAsia="ru-RU"/>
                    </w:rPr>
                  </w:pPr>
                  <w:r w:rsidRPr="00957504">
                    <w:rPr>
                      <w:rFonts w:ascii="Times New Roman" w:eastAsia="Calibri" w:hAnsi="Times New Roman" w:cs="Times New Roman"/>
                      <w:bCs/>
                      <w:kern w:val="24"/>
                      <w:lang w:eastAsia="ru-RU"/>
                    </w:rPr>
                    <w:t>15</w:t>
                  </w:r>
                  <w:r w:rsidRPr="00957504">
                    <w:rPr>
                      <w:rFonts w:ascii="Times New Roman" w:eastAsia="Calibri" w:hAnsi="Times New Roman" w:cs="Times New Roman"/>
                      <w:kern w:val="24"/>
                      <w:lang w:eastAsia="ru-RU"/>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71FB0" w:rsidRPr="00957504" w:rsidRDefault="00871FB0" w:rsidP="00871FB0">
                  <w:pPr>
                    <w:spacing w:after="0" w:line="240" w:lineRule="auto"/>
                    <w:jc w:val="center"/>
                    <w:rPr>
                      <w:rFonts w:ascii="Times New Roman" w:eastAsia="Times New Roman" w:hAnsi="Times New Roman" w:cs="Times New Roman"/>
                      <w:lang w:eastAsia="ru-RU"/>
                    </w:rPr>
                  </w:pPr>
                  <w:r w:rsidRPr="00957504">
                    <w:rPr>
                      <w:rFonts w:ascii="Times New Roman" w:eastAsia="Calibri" w:hAnsi="Times New Roman" w:cs="Times New Roman"/>
                      <w:bCs/>
                      <w:kern w:val="24"/>
                      <w:lang w:eastAsia="ru-RU"/>
                    </w:rPr>
                    <w:t>15</w:t>
                  </w:r>
                  <w:r w:rsidRPr="00957504">
                    <w:rPr>
                      <w:rFonts w:ascii="Times New Roman" w:eastAsia="Calibri" w:hAnsi="Times New Roman" w:cs="Times New Roman"/>
                      <w:kern w:val="24"/>
                      <w:lang w:eastAsia="ru-RU"/>
                    </w:rPr>
                    <w:t xml:space="preserve"> </w:t>
                  </w:r>
                </w:p>
              </w:tc>
            </w:tr>
            <w:tr w:rsidR="00871FB0" w:rsidRPr="00957504" w:rsidTr="00871FB0">
              <w:trPr>
                <w:trHeight w:val="237"/>
              </w:trPr>
              <w:tc>
                <w:tcPr>
                  <w:tcW w:w="3153" w:type="dxa"/>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71FB0" w:rsidRPr="00957504" w:rsidRDefault="00871FB0" w:rsidP="00871FB0">
                  <w:pPr>
                    <w:spacing w:after="0" w:line="240" w:lineRule="auto"/>
                    <w:rPr>
                      <w:rFonts w:ascii="Times New Roman" w:eastAsia="Times New Roman" w:hAnsi="Times New Roman" w:cs="Times New Roman"/>
                      <w:lang w:eastAsia="ru-RU"/>
                    </w:rPr>
                  </w:pPr>
                  <w:r w:rsidRPr="00957504">
                    <w:rPr>
                      <w:rFonts w:ascii="Times New Roman" w:eastAsia="Calibri" w:hAnsi="Times New Roman" w:cs="Times New Roman"/>
                      <w:bCs/>
                      <w:kern w:val="24"/>
                      <w:lang w:eastAsia="ru-RU"/>
                    </w:rPr>
                    <w:t>Оптимистический</w:t>
                  </w:r>
                  <w:r w:rsidRPr="00957504">
                    <w:rPr>
                      <w:rFonts w:ascii="Times New Roman" w:eastAsia="Calibri" w:hAnsi="Times New Roman" w:cs="Times New Roman"/>
                      <w:kern w:val="24"/>
                      <w:lang w:eastAsia="ru-RU"/>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71FB0" w:rsidRPr="00957504" w:rsidRDefault="00871FB0" w:rsidP="00871FB0">
                  <w:pPr>
                    <w:spacing w:after="0" w:line="240" w:lineRule="auto"/>
                    <w:jc w:val="center"/>
                    <w:rPr>
                      <w:rFonts w:ascii="Times New Roman" w:eastAsia="Times New Roman" w:hAnsi="Times New Roman" w:cs="Times New Roman"/>
                      <w:lang w:eastAsia="ru-RU"/>
                    </w:rPr>
                  </w:pPr>
                  <w:r w:rsidRPr="00957504">
                    <w:rPr>
                      <w:rFonts w:ascii="Times New Roman" w:eastAsia="Calibri" w:hAnsi="Times New Roman" w:cs="Times New Roman"/>
                      <w:bCs/>
                      <w:kern w:val="24"/>
                      <w:lang w:eastAsia="ru-RU"/>
                    </w:rPr>
                    <w:t>0,3</w:t>
                  </w:r>
                  <w:r w:rsidRPr="00957504">
                    <w:rPr>
                      <w:rFonts w:ascii="Times New Roman" w:eastAsia="Calibri" w:hAnsi="Times New Roman" w:cs="Times New Roman"/>
                      <w:kern w:val="24"/>
                      <w:lang w:eastAsia="ru-RU"/>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71FB0" w:rsidRPr="00957504" w:rsidRDefault="00871FB0" w:rsidP="00871FB0">
                  <w:pPr>
                    <w:spacing w:after="0" w:line="240" w:lineRule="auto"/>
                    <w:jc w:val="center"/>
                    <w:rPr>
                      <w:rFonts w:ascii="Times New Roman" w:eastAsia="Times New Roman" w:hAnsi="Times New Roman" w:cs="Times New Roman"/>
                      <w:lang w:eastAsia="ru-RU"/>
                    </w:rPr>
                  </w:pPr>
                  <w:r w:rsidRPr="00957504">
                    <w:rPr>
                      <w:rFonts w:ascii="Times New Roman" w:eastAsia="Calibri" w:hAnsi="Times New Roman" w:cs="Times New Roman"/>
                      <w:bCs/>
                      <w:kern w:val="24"/>
                      <w:lang w:eastAsia="ru-RU"/>
                    </w:rPr>
                    <w:t>100</w:t>
                  </w:r>
                  <w:r w:rsidRPr="00957504">
                    <w:rPr>
                      <w:rFonts w:ascii="Times New Roman" w:eastAsia="Calibri" w:hAnsi="Times New Roman" w:cs="Times New Roman"/>
                      <w:kern w:val="24"/>
                      <w:lang w:eastAsia="ru-RU"/>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71FB0" w:rsidRPr="00957504" w:rsidRDefault="00871FB0" w:rsidP="00871FB0">
                  <w:pPr>
                    <w:spacing w:after="0" w:line="240" w:lineRule="auto"/>
                    <w:jc w:val="center"/>
                    <w:rPr>
                      <w:rFonts w:ascii="Times New Roman" w:eastAsia="Times New Roman" w:hAnsi="Times New Roman" w:cs="Times New Roman"/>
                      <w:lang w:eastAsia="ru-RU"/>
                    </w:rPr>
                  </w:pPr>
                  <w:r w:rsidRPr="00957504">
                    <w:rPr>
                      <w:rFonts w:ascii="Times New Roman" w:eastAsia="Calibri" w:hAnsi="Times New Roman" w:cs="Times New Roman"/>
                      <w:bCs/>
                      <w:kern w:val="24"/>
                      <w:lang w:eastAsia="ru-RU"/>
                    </w:rPr>
                    <w:t>20</w:t>
                  </w:r>
                  <w:r w:rsidRPr="00957504">
                    <w:rPr>
                      <w:rFonts w:ascii="Times New Roman" w:eastAsia="Calibri" w:hAnsi="Times New Roman" w:cs="Times New Roman"/>
                      <w:kern w:val="24"/>
                      <w:lang w:eastAsia="ru-RU"/>
                    </w:rPr>
                    <w:t xml:space="preserve"> </w:t>
                  </w:r>
                </w:p>
              </w:tc>
            </w:tr>
          </w:tbl>
          <w:p w:rsidR="00871FB0" w:rsidRPr="00957504" w:rsidRDefault="00871FB0" w:rsidP="00871FB0">
            <w:pPr>
              <w:spacing w:after="0" w:line="240" w:lineRule="auto"/>
              <w:rPr>
                <w:rFonts w:ascii="Times New Roman" w:eastAsia="Times New Roman" w:hAnsi="Times New Roman" w:cs="Times New Roman"/>
                <w:b/>
                <w:sz w:val="24"/>
                <w:szCs w:val="24"/>
                <w:lang w:eastAsia="ru-RU"/>
              </w:rPr>
            </w:pPr>
            <w:r w:rsidRPr="00957504">
              <w:rPr>
                <w:rFonts w:ascii="Times New Roman" w:hAnsi="Times New Roman" w:cs="Times New Roman"/>
              </w:rPr>
              <w:t xml:space="preserve">Определить средние значения доходностей операций и показатели </w:t>
            </w:r>
            <w:r w:rsidRPr="00957504">
              <w:rPr>
                <w:rFonts w:ascii="Times New Roman" w:hAnsi="Times New Roman" w:cs="Times New Roman"/>
                <w:i/>
                <w:iCs/>
                <w:lang w:val="en-US"/>
              </w:rPr>
              <w:t>VAR</w:t>
            </w:r>
            <w:r w:rsidRPr="00957504">
              <w:rPr>
                <w:rFonts w:ascii="Times New Roman" w:hAnsi="Times New Roman" w:cs="Times New Roman"/>
                <w:i/>
                <w:iCs/>
              </w:rPr>
              <w:t>. К</w:t>
            </w:r>
            <w:r w:rsidRPr="00957504">
              <w:rPr>
                <w:rFonts w:ascii="Times New Roman" w:hAnsi="Times New Roman" w:cs="Times New Roman"/>
              </w:rPr>
              <w:t>акую акцию выберет инвестор?</w:t>
            </w:r>
          </w:p>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t xml:space="preserve">Задание 3. </w:t>
            </w:r>
            <w:r w:rsidRPr="00957504">
              <w:rPr>
                <w:rFonts w:ascii="Times New Roman" w:hAnsi="Times New Roman"/>
                <w:sz w:val="24"/>
                <w:szCs w:val="24"/>
              </w:rPr>
              <w:t>Средняя доходность акции «А» равна 20%,  риск - 5%. Средняя доходность акции «В» равна 30%, риск - 10%. Коэффициент корреляции равен 0,1. Средняя доходность акции «С» равна 25%,  риск - 5%. Средняя доходность акции «</w:t>
            </w:r>
            <w:r w:rsidRPr="00957504">
              <w:rPr>
                <w:rFonts w:ascii="Times New Roman" w:hAnsi="Times New Roman"/>
                <w:sz w:val="24"/>
                <w:szCs w:val="24"/>
                <w:lang w:val="en-US"/>
              </w:rPr>
              <w:t>D</w:t>
            </w:r>
            <w:r w:rsidRPr="00957504">
              <w:rPr>
                <w:rFonts w:ascii="Times New Roman" w:hAnsi="Times New Roman"/>
                <w:sz w:val="24"/>
                <w:szCs w:val="24"/>
              </w:rPr>
              <w:t>» равна 35%, риск - 11%. Коэффи</w:t>
            </w:r>
            <w:r w:rsidRPr="00957504">
              <w:rPr>
                <w:rFonts w:ascii="Times New Roman" w:hAnsi="Times New Roman"/>
                <w:sz w:val="24"/>
                <w:szCs w:val="24"/>
              </w:rPr>
              <w:lastRenderedPageBreak/>
              <w:t xml:space="preserve">циент корреляции равен 0,2. Оценить доходность и риск портфеля </w:t>
            </w:r>
            <w:r w:rsidRPr="00957504">
              <w:rPr>
                <w:rFonts w:ascii="Times New Roman" w:hAnsi="Times New Roman"/>
                <w:sz w:val="24"/>
                <w:szCs w:val="24"/>
                <w:lang w:val="en-US"/>
              </w:rPr>
              <w:t>P</w:t>
            </w:r>
            <w:r w:rsidRPr="00957504">
              <w:rPr>
                <w:rFonts w:ascii="Times New Roman" w:hAnsi="Times New Roman"/>
                <w:sz w:val="24"/>
                <w:szCs w:val="24"/>
              </w:rPr>
              <w:t xml:space="preserve">1, состоящего в равных долях из бумаг «А»  и «В» и портфеля </w:t>
            </w:r>
            <w:r w:rsidRPr="00957504">
              <w:rPr>
                <w:rFonts w:ascii="Times New Roman" w:hAnsi="Times New Roman"/>
                <w:sz w:val="24"/>
                <w:szCs w:val="24"/>
                <w:lang w:val="en-US"/>
              </w:rPr>
              <w:t>P</w:t>
            </w:r>
            <w:r w:rsidRPr="00957504">
              <w:rPr>
                <w:rFonts w:ascii="Times New Roman" w:hAnsi="Times New Roman"/>
                <w:sz w:val="24"/>
                <w:szCs w:val="24"/>
              </w:rPr>
              <w:t>2, состоящего в равных долях из бумаг «</w:t>
            </w:r>
            <w:r w:rsidRPr="00957504">
              <w:rPr>
                <w:rFonts w:ascii="Times New Roman" w:hAnsi="Times New Roman"/>
                <w:sz w:val="24"/>
                <w:szCs w:val="24"/>
                <w:lang w:val="en-US"/>
              </w:rPr>
              <w:t>C</w:t>
            </w:r>
            <w:r w:rsidRPr="00957504">
              <w:rPr>
                <w:rFonts w:ascii="Times New Roman" w:hAnsi="Times New Roman"/>
                <w:sz w:val="24"/>
                <w:szCs w:val="24"/>
              </w:rPr>
              <w:t>»  и «</w:t>
            </w:r>
            <w:r w:rsidRPr="00957504">
              <w:rPr>
                <w:rFonts w:ascii="Times New Roman" w:hAnsi="Times New Roman"/>
                <w:sz w:val="24"/>
                <w:szCs w:val="24"/>
                <w:lang w:val="en-US"/>
              </w:rPr>
              <w:t>D</w:t>
            </w:r>
            <w:r w:rsidRPr="00957504">
              <w:rPr>
                <w:rFonts w:ascii="Times New Roman" w:hAnsi="Times New Roman"/>
                <w:sz w:val="24"/>
                <w:szCs w:val="24"/>
              </w:rPr>
              <w:t>».  Какой портфель более интересен для инвестирования с учетом соотношения риска и доходности.</w:t>
            </w:r>
          </w:p>
        </w:tc>
      </w:tr>
      <w:tr w:rsidR="00871FB0" w:rsidRPr="00957504" w:rsidTr="00871FB0">
        <w:trPr>
          <w:trHeight w:val="1902"/>
        </w:trPr>
        <w:tc>
          <w:tcPr>
            <w:tcW w:w="2405" w:type="dxa"/>
            <w:vMerge/>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Pr>
          <w:p w:rsidR="00871FB0" w:rsidRPr="00AC519E" w:rsidRDefault="00871FB0" w:rsidP="00871FB0">
            <w:pPr>
              <w:spacing w:after="0" w:line="240" w:lineRule="auto"/>
              <w:rPr>
                <w:rFonts w:ascii="Times New Roman" w:hAnsi="Times New Roman" w:cs="Times New Roman"/>
                <w:sz w:val="24"/>
                <w:szCs w:val="24"/>
              </w:rPr>
            </w:pPr>
            <w:r w:rsidRPr="00AC519E">
              <w:rPr>
                <w:rFonts w:ascii="Times New Roman" w:hAnsi="Times New Roman" w:cs="Times New Roman"/>
                <w:sz w:val="24"/>
                <w:szCs w:val="24"/>
              </w:rPr>
              <w:t>2.Демонстрирует знания содержания основных схем финансового обеспечения инвестиционных проектов и их особенностей.</w:t>
            </w:r>
          </w:p>
        </w:tc>
        <w:tc>
          <w:tcPr>
            <w:tcW w:w="3715" w:type="dxa"/>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t xml:space="preserve">Знать </w:t>
            </w:r>
            <w:r w:rsidRPr="00957504">
              <w:rPr>
                <w:rFonts w:ascii="Times New Roman" w:eastAsia="Times New Roman" w:hAnsi="Times New Roman" w:cs="Times New Roman"/>
                <w:sz w:val="24"/>
                <w:szCs w:val="24"/>
                <w:lang w:eastAsia="ru-RU"/>
              </w:rPr>
              <w:t>принципы и методы финансирования инвестиционных проектов</w:t>
            </w:r>
          </w:p>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 xml:space="preserve">Уметь </w:t>
            </w:r>
            <w:r w:rsidRPr="00957504">
              <w:rPr>
                <w:rFonts w:ascii="Times New Roman" w:eastAsia="Times New Roman" w:hAnsi="Times New Roman" w:cs="Times New Roman"/>
                <w:sz w:val="24"/>
                <w:szCs w:val="24"/>
                <w:lang w:eastAsia="ru-RU"/>
              </w:rPr>
              <w:t>рас</w:t>
            </w:r>
            <w:r>
              <w:rPr>
                <w:rFonts w:ascii="Times New Roman" w:eastAsia="Times New Roman" w:hAnsi="Times New Roman" w:cs="Times New Roman"/>
                <w:sz w:val="24"/>
                <w:szCs w:val="24"/>
                <w:lang w:eastAsia="ru-RU"/>
              </w:rPr>
              <w:t>с</w:t>
            </w:r>
            <w:r w:rsidRPr="00957504">
              <w:rPr>
                <w:rFonts w:ascii="Times New Roman" w:eastAsia="Times New Roman" w:hAnsi="Times New Roman" w:cs="Times New Roman"/>
                <w:sz w:val="24"/>
                <w:szCs w:val="24"/>
                <w:lang w:eastAsia="ru-RU"/>
              </w:rPr>
              <w:t>читывать необходимые объемы финансирования проектов с учетом возможных финансовых рисков</w:t>
            </w:r>
          </w:p>
        </w:tc>
        <w:tc>
          <w:tcPr>
            <w:tcW w:w="6497" w:type="dxa"/>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 xml:space="preserve">Задание 1 </w:t>
            </w:r>
            <w:r w:rsidRPr="00957504">
              <w:rPr>
                <w:rFonts w:ascii="Times New Roman" w:eastAsia="Times New Roman" w:hAnsi="Times New Roman" w:cs="Times New Roman"/>
                <w:sz w:val="24"/>
                <w:szCs w:val="24"/>
                <w:lang w:eastAsia="ru-RU"/>
              </w:rPr>
              <w:t xml:space="preserve">Для развития производства нового типа изделий фирма планирует закупить новое оборудование. Ожидаемый чистый денежный поток NCF = 70 млн. руб. в год. Срок службы оборудования - 5 лет. </w:t>
            </w:r>
          </w:p>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sz w:val="24"/>
                <w:szCs w:val="24"/>
                <w:lang w:eastAsia="ru-RU"/>
              </w:rPr>
              <w:t>Определить допустимый объем финансирования, при котором проект экономически оправдан. Ставка дисконта 15%.</w:t>
            </w:r>
          </w:p>
          <w:p w:rsidR="00871FB0" w:rsidRPr="00871FB0"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 xml:space="preserve">Задание 2 </w:t>
            </w:r>
            <w:r w:rsidRPr="00957504">
              <w:rPr>
                <w:rFonts w:ascii="Times New Roman" w:eastAsia="Times New Roman" w:hAnsi="Times New Roman" w:cs="Times New Roman"/>
                <w:sz w:val="24"/>
                <w:szCs w:val="24"/>
                <w:lang w:eastAsia="ru-RU"/>
              </w:rPr>
              <w:t>Для задания 1 построить зависимость</w:t>
            </w:r>
            <w:r w:rsidRPr="00957504">
              <w:rPr>
                <w:rFonts w:ascii="Times New Roman" w:eastAsia="Times New Roman" w:hAnsi="Times New Roman" w:cs="Times New Roman"/>
                <w:b/>
                <w:sz w:val="24"/>
                <w:szCs w:val="24"/>
                <w:lang w:eastAsia="ru-RU"/>
              </w:rPr>
              <w:t xml:space="preserve"> </w:t>
            </w:r>
            <w:r w:rsidRPr="00957504">
              <w:rPr>
                <w:rFonts w:ascii="Times New Roman" w:eastAsia="Times New Roman" w:hAnsi="Times New Roman" w:cs="Times New Roman"/>
                <w:sz w:val="24"/>
                <w:szCs w:val="24"/>
                <w:lang w:eastAsia="ru-RU"/>
              </w:rPr>
              <w:t xml:space="preserve">допустимого объема финансирования, при котором проект экономически оправдан от ставка дисконта. </w:t>
            </w:r>
          </w:p>
        </w:tc>
      </w:tr>
      <w:tr w:rsidR="00871FB0" w:rsidRPr="00957504" w:rsidTr="00871FB0">
        <w:trPr>
          <w:trHeight w:val="2228"/>
        </w:trPr>
        <w:tc>
          <w:tcPr>
            <w:tcW w:w="2405" w:type="dxa"/>
            <w:vMerge/>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Pr>
          <w:p w:rsidR="00871FB0" w:rsidRPr="00AC519E" w:rsidRDefault="00871FB0" w:rsidP="00871FB0">
            <w:pPr>
              <w:spacing w:after="0" w:line="240" w:lineRule="auto"/>
              <w:rPr>
                <w:rFonts w:ascii="Times New Roman" w:hAnsi="Times New Roman" w:cs="Times New Roman"/>
                <w:sz w:val="24"/>
                <w:szCs w:val="24"/>
              </w:rPr>
            </w:pPr>
            <w:r w:rsidRPr="00AC519E">
              <w:rPr>
                <w:rFonts w:ascii="Times New Roman" w:hAnsi="Times New Roman" w:cs="Times New Roman"/>
                <w:sz w:val="24"/>
                <w:szCs w:val="24"/>
              </w:rPr>
              <w:t>3.Обосновывает решения по управлению инвестиционными проектами и финансовыми потоками на основе интеграции знаний из разных областей</w:t>
            </w:r>
          </w:p>
        </w:tc>
        <w:tc>
          <w:tcPr>
            <w:tcW w:w="3715" w:type="dxa"/>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t xml:space="preserve">Знать </w:t>
            </w:r>
            <w:r w:rsidRPr="00957504">
              <w:rPr>
                <w:rFonts w:ascii="Times New Roman" w:eastAsia="Times New Roman" w:hAnsi="Times New Roman" w:cs="Times New Roman"/>
                <w:sz w:val="24"/>
                <w:szCs w:val="24"/>
                <w:lang w:eastAsia="ru-RU"/>
              </w:rPr>
              <w:t>современные методы моделирования инвестиционных проектов, учитывающие</w:t>
            </w:r>
            <w:r w:rsidRPr="00957504">
              <w:rPr>
                <w:rFonts w:ascii="Times New Roman" w:hAnsi="Times New Roman" w:cs="Times New Roman"/>
              </w:rPr>
              <w:t xml:space="preserve"> знания из разных областей</w:t>
            </w:r>
          </w:p>
          <w:p w:rsidR="00871FB0" w:rsidRPr="00DD095E"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 xml:space="preserve">Уметь </w:t>
            </w:r>
            <w:r w:rsidRPr="00957504">
              <w:rPr>
                <w:rFonts w:ascii="Times New Roman" w:eastAsia="Times New Roman" w:hAnsi="Times New Roman" w:cs="Times New Roman"/>
                <w:sz w:val="24"/>
                <w:szCs w:val="24"/>
                <w:lang w:eastAsia="ru-RU"/>
              </w:rPr>
              <w:t>моделировать финансовые потоки проекта на базе интегрального использования информационных источников</w:t>
            </w:r>
          </w:p>
        </w:tc>
        <w:tc>
          <w:tcPr>
            <w:tcW w:w="6497" w:type="dxa"/>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t xml:space="preserve">Задание 3. </w:t>
            </w:r>
            <w:r w:rsidRPr="00957504">
              <w:rPr>
                <w:rFonts w:ascii="Times New Roman" w:eastAsia="Times New Roman" w:hAnsi="Times New Roman" w:cs="Times New Roman"/>
                <w:sz w:val="24"/>
                <w:szCs w:val="24"/>
                <w:lang w:eastAsia="ru-RU"/>
              </w:rPr>
              <w:t>Как изменится решение по проек</w:t>
            </w:r>
            <w:r>
              <w:rPr>
                <w:rFonts w:ascii="Times New Roman" w:eastAsia="Times New Roman" w:hAnsi="Times New Roman" w:cs="Times New Roman"/>
                <w:sz w:val="24"/>
                <w:szCs w:val="24"/>
                <w:lang w:eastAsia="ru-RU"/>
              </w:rPr>
              <w:t>т</w:t>
            </w:r>
            <w:r w:rsidRPr="00957504">
              <w:rPr>
                <w:rFonts w:ascii="Times New Roman" w:eastAsia="Times New Roman" w:hAnsi="Times New Roman" w:cs="Times New Roman"/>
                <w:sz w:val="24"/>
                <w:szCs w:val="24"/>
                <w:lang w:eastAsia="ru-RU"/>
              </w:rPr>
              <w:t>у из задания 1, если срок оборудования после 5 лет эксплуатации может быть продлен еще на 3 года, но при этом расходы на ремонт уменьшат чистый денежный поток в по</w:t>
            </w:r>
            <w:r>
              <w:rPr>
                <w:rFonts w:ascii="Times New Roman" w:eastAsia="Times New Roman" w:hAnsi="Times New Roman" w:cs="Times New Roman"/>
                <w:sz w:val="24"/>
                <w:szCs w:val="24"/>
                <w:lang w:eastAsia="ru-RU"/>
              </w:rPr>
              <w:t>с</w:t>
            </w:r>
            <w:r w:rsidRPr="00957504">
              <w:rPr>
                <w:rFonts w:ascii="Times New Roman" w:eastAsia="Times New Roman" w:hAnsi="Times New Roman" w:cs="Times New Roman"/>
                <w:sz w:val="24"/>
                <w:szCs w:val="24"/>
                <w:lang w:eastAsia="ru-RU"/>
              </w:rPr>
              <w:t>ледние три года работы на 10 %.</w:t>
            </w:r>
          </w:p>
        </w:tc>
      </w:tr>
      <w:tr w:rsidR="00871FB0" w:rsidRPr="00957504" w:rsidTr="00871FB0">
        <w:tc>
          <w:tcPr>
            <w:tcW w:w="2405" w:type="dxa"/>
            <w:vMerge w:val="restart"/>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 xml:space="preserve">Способность разрабатывать </w:t>
            </w:r>
          </w:p>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 xml:space="preserve">экономические модели бизнес- </w:t>
            </w:r>
          </w:p>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 xml:space="preserve">процессов в топливно- </w:t>
            </w:r>
          </w:p>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энергетическом комплексе</w:t>
            </w:r>
            <w:r w:rsidR="000D410A">
              <w:rPr>
                <w:rFonts w:ascii="Times New Roman" w:eastAsia="Times New Roman" w:hAnsi="Times New Roman" w:cs="Times New Roman"/>
                <w:sz w:val="24"/>
                <w:szCs w:val="24"/>
                <w:lang w:eastAsia="ru-RU"/>
              </w:rPr>
              <w:t xml:space="preserve"> (</w:t>
            </w:r>
            <w:r w:rsidR="000D410A" w:rsidRPr="00957504">
              <w:rPr>
                <w:rFonts w:ascii="Times New Roman" w:eastAsia="Times New Roman" w:hAnsi="Times New Roman" w:cs="Times New Roman"/>
                <w:sz w:val="24"/>
                <w:szCs w:val="24"/>
                <w:lang w:eastAsia="ru-RU"/>
              </w:rPr>
              <w:t>ДКН-3</w:t>
            </w:r>
            <w:r w:rsidR="000D410A">
              <w:rPr>
                <w:rFonts w:ascii="Times New Roman" w:eastAsia="Times New Roman" w:hAnsi="Times New Roman" w:cs="Times New Roman"/>
                <w:sz w:val="24"/>
                <w:szCs w:val="24"/>
                <w:lang w:eastAsia="ru-RU"/>
              </w:rPr>
              <w:t>)</w:t>
            </w:r>
          </w:p>
        </w:tc>
        <w:tc>
          <w:tcPr>
            <w:tcW w:w="2693" w:type="dxa"/>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1. Проводит анализ бизнес-процессов ТЭК, выполняет их идентификацию и определяет достаточность их структуры для моделирования.</w:t>
            </w:r>
          </w:p>
        </w:tc>
        <w:tc>
          <w:tcPr>
            <w:tcW w:w="3715" w:type="dxa"/>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t xml:space="preserve">Знать </w:t>
            </w:r>
            <w:r w:rsidRPr="00957504">
              <w:rPr>
                <w:rFonts w:ascii="Times New Roman" w:eastAsia="Times New Roman" w:hAnsi="Times New Roman" w:cs="Times New Roman"/>
                <w:sz w:val="24"/>
                <w:szCs w:val="24"/>
                <w:lang w:eastAsia="ru-RU"/>
              </w:rPr>
              <w:t>специфику современных бизнес-процессов ТЭК</w:t>
            </w:r>
          </w:p>
          <w:p w:rsidR="00871FB0"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Уметь</w:t>
            </w:r>
            <w:r w:rsidRPr="00957504">
              <w:rPr>
                <w:rFonts w:ascii="Times New Roman" w:eastAsia="Times New Roman" w:hAnsi="Times New Roman" w:cs="Times New Roman"/>
                <w:sz w:val="24"/>
                <w:szCs w:val="24"/>
                <w:lang w:eastAsia="ru-RU"/>
              </w:rPr>
              <w:t xml:space="preserve"> проводить идентификацию</w:t>
            </w:r>
            <w:r w:rsidRPr="00957504">
              <w:rPr>
                <w:rFonts w:ascii="Times New Roman" w:eastAsia="Times New Roman" w:hAnsi="Times New Roman" w:cs="Times New Roman"/>
                <w:b/>
                <w:sz w:val="24"/>
                <w:szCs w:val="24"/>
                <w:lang w:eastAsia="ru-RU"/>
              </w:rPr>
              <w:t xml:space="preserve"> </w:t>
            </w:r>
            <w:r w:rsidRPr="00957504">
              <w:rPr>
                <w:rFonts w:ascii="Times New Roman" w:eastAsia="Times New Roman" w:hAnsi="Times New Roman" w:cs="Times New Roman"/>
                <w:sz w:val="24"/>
                <w:szCs w:val="24"/>
                <w:lang w:eastAsia="ru-RU"/>
              </w:rPr>
              <w:t>бизнес-процессов ТЭК</w:t>
            </w:r>
          </w:p>
          <w:p w:rsidR="00871FB0" w:rsidRPr="00076A94" w:rsidRDefault="00871FB0" w:rsidP="00871FB0">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6497" w:type="dxa"/>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 xml:space="preserve">Задание 1. </w:t>
            </w:r>
            <w:r w:rsidRPr="00957504">
              <w:rPr>
                <w:rFonts w:ascii="Times New Roman" w:eastAsia="Times New Roman" w:hAnsi="Times New Roman" w:cs="Times New Roman"/>
                <w:sz w:val="24"/>
                <w:szCs w:val="24"/>
                <w:lang w:eastAsia="ru-RU"/>
              </w:rPr>
              <w:t xml:space="preserve">Для развития производства нового типа топливных фильтров планируется закупить новое оборудование на сумму 235 млн. руб. Ожидаемый чистый денежный поток NCF = 65 млн. руб. в год. Срок службы оборудования - 10 лет. Ставка дисконта 15%. Однако, в связи с изменениями в законодательстве в области охраны окружающей среды фирме придется нести дополнительные издержки. Это приведет к ежегодному снижению денежного потока от проекта на 5%. </w:t>
            </w:r>
          </w:p>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 xml:space="preserve">Оправданы ли затраты на приобретение нового оборудования в новых условиях? </w:t>
            </w:r>
          </w:p>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t xml:space="preserve">Задание 2. </w:t>
            </w:r>
            <w:r w:rsidRPr="00957504">
              <w:rPr>
                <w:rFonts w:ascii="Times New Roman" w:eastAsia="Times New Roman" w:hAnsi="Times New Roman" w:cs="Times New Roman"/>
                <w:sz w:val="24"/>
                <w:szCs w:val="24"/>
                <w:lang w:eastAsia="ru-RU"/>
              </w:rPr>
              <w:t xml:space="preserve">Как изменится срок окупаемости проекта в Задании 1., если фирма приобретет более дорогое оборудование за 300 млн. руб., что </w:t>
            </w:r>
            <w:r w:rsidRPr="00957504">
              <w:rPr>
                <w:rFonts w:ascii="Times New Roman" w:eastAsia="Times New Roman" w:hAnsi="Times New Roman" w:cs="Times New Roman"/>
                <w:sz w:val="24"/>
                <w:szCs w:val="24"/>
                <w:lang w:eastAsia="ru-RU"/>
              </w:rPr>
              <w:lastRenderedPageBreak/>
              <w:t>позволит избежать дополнительных издержек в процессе эксплуатации?</w:t>
            </w:r>
          </w:p>
        </w:tc>
      </w:tr>
      <w:tr w:rsidR="00871FB0" w:rsidRPr="00957504" w:rsidTr="00871FB0">
        <w:trPr>
          <w:trHeight w:val="273"/>
        </w:trPr>
        <w:tc>
          <w:tcPr>
            <w:tcW w:w="2405" w:type="dxa"/>
            <w:vMerge/>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2. Идентифицирует эндогенные и экзогенные параметры экономической модели, на основе которых проводит разработку экономической модели бизнес-процесса с учетом особенностей ТЭК и иных спецификаций.</w:t>
            </w:r>
          </w:p>
        </w:tc>
        <w:tc>
          <w:tcPr>
            <w:tcW w:w="3715" w:type="dxa"/>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t xml:space="preserve">Знать </w:t>
            </w:r>
            <w:r w:rsidRPr="00957504">
              <w:rPr>
                <w:rFonts w:ascii="Times New Roman" w:eastAsia="Times New Roman" w:hAnsi="Times New Roman" w:cs="Times New Roman"/>
                <w:sz w:val="24"/>
                <w:szCs w:val="24"/>
                <w:lang w:eastAsia="ru-RU"/>
              </w:rPr>
              <w:t>эндогенные и экзогенные параметры экономической модели бизнес-процесса с учетом особенностей ТЭК,</w:t>
            </w:r>
          </w:p>
          <w:p w:rsidR="00871FB0"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 xml:space="preserve">Уметь </w:t>
            </w:r>
            <w:r w:rsidRPr="00957504">
              <w:rPr>
                <w:rFonts w:ascii="Times New Roman" w:eastAsia="Times New Roman" w:hAnsi="Times New Roman" w:cs="Times New Roman"/>
                <w:sz w:val="24"/>
                <w:szCs w:val="24"/>
                <w:lang w:eastAsia="ru-RU"/>
              </w:rPr>
              <w:t>проводить разработку экономической модели бизнес-процесса с учетом особенностей ТЭК</w:t>
            </w:r>
          </w:p>
          <w:p w:rsidR="00871FB0" w:rsidRPr="00076A94" w:rsidRDefault="00871FB0" w:rsidP="00871FB0">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6497" w:type="dxa"/>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Задание 1. Тест.</w:t>
            </w:r>
            <w:r w:rsidRPr="00957504">
              <w:t xml:space="preserve"> </w:t>
            </w:r>
            <w:r w:rsidRPr="00957504">
              <w:rPr>
                <w:rFonts w:ascii="Times New Roman" w:eastAsia="Times New Roman" w:hAnsi="Times New Roman" w:cs="Times New Roman"/>
                <w:sz w:val="24"/>
                <w:szCs w:val="24"/>
                <w:lang w:eastAsia="ru-RU"/>
              </w:rPr>
              <w:t>Основными причинами рыночного риска могут быть (указать правильный ответ):</w:t>
            </w:r>
          </w:p>
          <w:p w:rsidR="00871FB0" w:rsidRPr="00957504" w:rsidRDefault="00871FB0" w:rsidP="00871FB0">
            <w:pPr>
              <w:widowControl w:val="0"/>
              <w:tabs>
                <w:tab w:val="left" w:pos="242"/>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1.</w:t>
            </w:r>
            <w:r w:rsidRPr="00957504">
              <w:rPr>
                <w:rFonts w:ascii="Times New Roman" w:eastAsia="Times New Roman" w:hAnsi="Times New Roman" w:cs="Times New Roman"/>
                <w:sz w:val="24"/>
                <w:szCs w:val="24"/>
                <w:lang w:eastAsia="ru-RU"/>
              </w:rPr>
              <w:tab/>
              <w:t>спад или кризис в экономике страны;</w:t>
            </w:r>
          </w:p>
          <w:p w:rsidR="00871FB0" w:rsidRPr="00957504" w:rsidRDefault="00871FB0" w:rsidP="00871FB0">
            <w:pPr>
              <w:widowControl w:val="0"/>
              <w:tabs>
                <w:tab w:val="left" w:pos="242"/>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2.</w:t>
            </w:r>
            <w:r w:rsidRPr="00957504">
              <w:rPr>
                <w:rFonts w:ascii="Times New Roman" w:eastAsia="Times New Roman" w:hAnsi="Times New Roman" w:cs="Times New Roman"/>
                <w:sz w:val="24"/>
                <w:szCs w:val="24"/>
                <w:lang w:eastAsia="ru-RU"/>
              </w:rPr>
              <w:tab/>
              <w:t>политическая нестабильность;</w:t>
            </w:r>
          </w:p>
          <w:p w:rsidR="00871FB0" w:rsidRPr="00957504" w:rsidRDefault="00871FB0" w:rsidP="00871FB0">
            <w:pPr>
              <w:widowControl w:val="0"/>
              <w:tabs>
                <w:tab w:val="left" w:pos="242"/>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3.</w:t>
            </w:r>
            <w:r w:rsidRPr="00957504">
              <w:rPr>
                <w:rFonts w:ascii="Times New Roman" w:eastAsia="Times New Roman" w:hAnsi="Times New Roman" w:cs="Times New Roman"/>
                <w:sz w:val="24"/>
                <w:szCs w:val="24"/>
                <w:lang w:eastAsia="ru-RU"/>
              </w:rPr>
              <w:tab/>
              <w:t>резкие изменения в законодательстве, финансовой (налоговой, денежной, бюджетной и т. п.) политике государства;</w:t>
            </w:r>
          </w:p>
          <w:p w:rsidR="00871FB0" w:rsidRPr="00957504" w:rsidRDefault="00871FB0" w:rsidP="00871FB0">
            <w:pPr>
              <w:widowControl w:val="0"/>
              <w:tabs>
                <w:tab w:val="left" w:pos="242"/>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4.</w:t>
            </w:r>
            <w:r w:rsidRPr="00957504">
              <w:rPr>
                <w:rFonts w:ascii="Times New Roman" w:eastAsia="Times New Roman" w:hAnsi="Times New Roman" w:cs="Times New Roman"/>
                <w:sz w:val="24"/>
                <w:szCs w:val="24"/>
                <w:lang w:eastAsia="ru-RU"/>
              </w:rPr>
              <w:tab/>
              <w:t>падение спроса или цен на продукцию предприятия;</w:t>
            </w:r>
          </w:p>
          <w:p w:rsidR="00871FB0" w:rsidRPr="00957504" w:rsidRDefault="00871FB0" w:rsidP="00871FB0">
            <w:pPr>
              <w:widowControl w:val="0"/>
              <w:tabs>
                <w:tab w:val="left" w:pos="242"/>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5.</w:t>
            </w:r>
            <w:r w:rsidRPr="00957504">
              <w:rPr>
                <w:rFonts w:ascii="Times New Roman" w:eastAsia="Times New Roman" w:hAnsi="Times New Roman" w:cs="Times New Roman"/>
                <w:sz w:val="24"/>
                <w:szCs w:val="24"/>
                <w:lang w:eastAsia="ru-RU"/>
              </w:rPr>
              <w:tab/>
              <w:t>неудачная реализация новых проектов</w:t>
            </w:r>
          </w:p>
          <w:p w:rsidR="00871FB0" w:rsidRPr="00957504" w:rsidRDefault="00871FB0" w:rsidP="00871FB0">
            <w:pPr>
              <w:widowControl w:val="0"/>
              <w:tabs>
                <w:tab w:val="left" w:pos="242"/>
              </w:tabs>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6.</w:t>
            </w:r>
            <w:r w:rsidRPr="00957504">
              <w:rPr>
                <w:rFonts w:ascii="Times New Roman" w:eastAsia="Times New Roman" w:hAnsi="Times New Roman" w:cs="Times New Roman"/>
                <w:sz w:val="24"/>
                <w:szCs w:val="24"/>
                <w:lang w:eastAsia="ru-RU"/>
              </w:rPr>
              <w:tab/>
              <w:t>неэффективный менеджмент;</w:t>
            </w:r>
          </w:p>
          <w:p w:rsidR="00871FB0" w:rsidRPr="00957504" w:rsidRDefault="00871FB0" w:rsidP="00871FB0">
            <w:pPr>
              <w:widowControl w:val="0"/>
              <w:tabs>
                <w:tab w:val="left" w:pos="242"/>
              </w:tabs>
              <w:autoSpaceDE w:val="0"/>
              <w:autoSpaceDN w:val="0"/>
              <w:adjustRightInd w:val="0"/>
              <w:spacing w:after="0" w:line="240" w:lineRule="auto"/>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sz w:val="24"/>
                <w:szCs w:val="24"/>
                <w:lang w:eastAsia="ru-RU"/>
              </w:rPr>
              <w:t>7.</w:t>
            </w:r>
            <w:r w:rsidRPr="00957504">
              <w:rPr>
                <w:rFonts w:ascii="Times New Roman" w:eastAsia="Times New Roman" w:hAnsi="Times New Roman" w:cs="Times New Roman"/>
                <w:sz w:val="24"/>
                <w:szCs w:val="24"/>
                <w:lang w:eastAsia="ru-RU"/>
              </w:rPr>
              <w:tab/>
              <w:t>инфляция, колебания процентных ставок и др.</w:t>
            </w:r>
          </w:p>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871FB0" w:rsidRPr="00957504" w:rsidTr="00871FB0">
        <w:trPr>
          <w:trHeight w:val="825"/>
        </w:trPr>
        <w:tc>
          <w:tcPr>
            <w:tcW w:w="2405" w:type="dxa"/>
            <w:vMerge/>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sz w:val="24"/>
                <w:szCs w:val="24"/>
                <w:lang w:eastAsia="ru-RU"/>
              </w:rPr>
              <w:t>3</w:t>
            </w:r>
            <w:r w:rsidRPr="001F5F7E">
              <w:rPr>
                <w:rFonts w:ascii="Times New Roman" w:eastAsia="Times New Roman" w:hAnsi="Times New Roman" w:cs="Times New Roman"/>
                <w:sz w:val="24"/>
                <w:szCs w:val="24"/>
                <w:lang w:eastAsia="ru-RU"/>
              </w:rPr>
              <w:t>. Осуществляет верификацию экономической модели бизнес-процесса с корректировкой необходимых параметров на основе применения современных программных продуктов.</w:t>
            </w:r>
          </w:p>
        </w:tc>
        <w:tc>
          <w:tcPr>
            <w:tcW w:w="3715" w:type="dxa"/>
          </w:tcPr>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57504">
              <w:rPr>
                <w:rFonts w:ascii="Times New Roman" w:eastAsia="Times New Roman" w:hAnsi="Times New Roman" w:cs="Times New Roman"/>
                <w:b/>
                <w:sz w:val="24"/>
                <w:szCs w:val="24"/>
                <w:lang w:eastAsia="ru-RU"/>
              </w:rPr>
              <w:t xml:space="preserve">Знать </w:t>
            </w:r>
            <w:r w:rsidRPr="00957504">
              <w:rPr>
                <w:rFonts w:ascii="Times New Roman" w:eastAsia="Times New Roman" w:hAnsi="Times New Roman" w:cs="Times New Roman"/>
                <w:sz w:val="24"/>
                <w:szCs w:val="24"/>
                <w:lang w:eastAsia="ru-RU"/>
              </w:rPr>
              <w:t xml:space="preserve">источники реальных параметров предприятий ТЭК для сравнения с соответствующими значениями, полученными на основе моделирования  </w:t>
            </w:r>
          </w:p>
          <w:p w:rsidR="00871FB0" w:rsidRDefault="00871FB0" w:rsidP="00871F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57504">
              <w:rPr>
                <w:rFonts w:ascii="Times New Roman" w:eastAsia="Times New Roman" w:hAnsi="Times New Roman" w:cs="Times New Roman"/>
                <w:b/>
                <w:sz w:val="24"/>
                <w:szCs w:val="24"/>
                <w:lang w:eastAsia="ru-RU"/>
              </w:rPr>
              <w:t xml:space="preserve">Уметь </w:t>
            </w:r>
            <w:r w:rsidRPr="00957504">
              <w:rPr>
                <w:rFonts w:ascii="Times New Roman" w:eastAsia="Times New Roman" w:hAnsi="Times New Roman" w:cs="Times New Roman"/>
                <w:sz w:val="24"/>
                <w:szCs w:val="24"/>
                <w:lang w:eastAsia="ru-RU"/>
              </w:rPr>
              <w:t>проводить</w:t>
            </w:r>
            <w:r w:rsidRPr="00957504">
              <w:rPr>
                <w:rFonts w:ascii="Times New Roman" w:eastAsia="Times New Roman" w:hAnsi="Times New Roman" w:cs="Times New Roman"/>
                <w:b/>
                <w:sz w:val="24"/>
                <w:szCs w:val="24"/>
                <w:lang w:eastAsia="ru-RU"/>
              </w:rPr>
              <w:t xml:space="preserve"> </w:t>
            </w:r>
            <w:r w:rsidRPr="00957504">
              <w:rPr>
                <w:rFonts w:ascii="Times New Roman" w:eastAsia="Times New Roman" w:hAnsi="Times New Roman" w:cs="Times New Roman"/>
                <w:sz w:val="24"/>
                <w:szCs w:val="24"/>
                <w:lang w:eastAsia="ru-RU"/>
              </w:rPr>
              <w:t>верификацию построенной экономической модели</w:t>
            </w:r>
          </w:p>
          <w:p w:rsidR="00871FB0" w:rsidRPr="00DD095E" w:rsidRDefault="00871FB0" w:rsidP="00871FB0">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6497" w:type="dxa"/>
          </w:tcPr>
          <w:p w:rsidR="001F5F7E" w:rsidRDefault="001F5F7E" w:rsidP="001F5F7E">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E253D">
              <w:rPr>
                <w:rFonts w:ascii="Times New Roman" w:eastAsia="Times New Roman" w:hAnsi="Times New Roman" w:cs="Times New Roman"/>
                <w:b/>
                <w:bCs/>
                <w:sz w:val="24"/>
                <w:szCs w:val="24"/>
                <w:lang w:eastAsia="ru-RU"/>
              </w:rPr>
              <w:t>Задание 1.</w:t>
            </w:r>
            <w:r>
              <w:rPr>
                <w:rFonts w:ascii="Times New Roman" w:eastAsia="Times New Roman" w:hAnsi="Times New Roman" w:cs="Times New Roman"/>
                <w:sz w:val="24"/>
                <w:szCs w:val="24"/>
                <w:lang w:eastAsia="ru-RU"/>
              </w:rPr>
              <w:t xml:space="preserve"> Осуществить выгрузку исходных данных – значений российских фондовых индексов </w:t>
            </w:r>
            <w:r>
              <w:rPr>
                <w:rFonts w:ascii="Times New Roman" w:eastAsia="Times New Roman" w:hAnsi="Times New Roman" w:cs="Times New Roman"/>
                <w:sz w:val="24"/>
                <w:szCs w:val="24"/>
                <w:lang w:val="en-US" w:eastAsia="ru-RU"/>
              </w:rPr>
              <w:t>IMOEX</w:t>
            </w:r>
            <w:r w:rsidRPr="001E253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 одной из нефтегазовых компаний РФ за 5 лет с периодом 1 день. </w:t>
            </w:r>
          </w:p>
          <w:p w:rsidR="001F5F7E" w:rsidRDefault="001F5F7E" w:rsidP="001F5F7E">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722A7">
              <w:rPr>
                <w:rFonts w:ascii="Times New Roman" w:eastAsia="Times New Roman" w:hAnsi="Times New Roman" w:cs="Times New Roman"/>
                <w:b/>
                <w:bCs/>
                <w:sz w:val="24"/>
                <w:szCs w:val="24"/>
                <w:lang w:eastAsia="ru-RU"/>
              </w:rPr>
              <w:t xml:space="preserve">Задание </w:t>
            </w:r>
            <w:r>
              <w:rPr>
                <w:rFonts w:ascii="Times New Roman" w:eastAsia="Times New Roman" w:hAnsi="Times New Roman" w:cs="Times New Roman"/>
                <w:b/>
                <w:bCs/>
                <w:sz w:val="24"/>
                <w:szCs w:val="24"/>
                <w:lang w:eastAsia="ru-RU"/>
              </w:rPr>
              <w:t>2</w:t>
            </w:r>
            <w:r w:rsidRPr="003722A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На основе значений индексов из задания 1 и котировок акций компании провести регрессионный анализ и определить значение коэффициента бета для акции.</w:t>
            </w:r>
          </w:p>
          <w:p w:rsidR="001F5F7E" w:rsidRDefault="001F5F7E" w:rsidP="001F5F7E">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722A7">
              <w:rPr>
                <w:rFonts w:ascii="Times New Roman" w:eastAsia="Times New Roman" w:hAnsi="Times New Roman" w:cs="Times New Roman"/>
                <w:b/>
                <w:bCs/>
                <w:sz w:val="24"/>
                <w:szCs w:val="24"/>
                <w:lang w:eastAsia="ru-RU"/>
              </w:rPr>
              <w:t xml:space="preserve">Задание </w:t>
            </w:r>
            <w:r>
              <w:rPr>
                <w:rFonts w:ascii="Times New Roman" w:eastAsia="Times New Roman" w:hAnsi="Times New Roman" w:cs="Times New Roman"/>
                <w:b/>
                <w:bCs/>
                <w:sz w:val="24"/>
                <w:szCs w:val="24"/>
                <w:lang w:eastAsia="ru-RU"/>
              </w:rPr>
              <w:t>3</w:t>
            </w:r>
            <w:r w:rsidRPr="003722A7">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Осуществите верификацию построенной модели в задании 2 и приведите необходимые пояснения.</w:t>
            </w:r>
          </w:p>
          <w:p w:rsidR="00871FB0" w:rsidRPr="00957504" w:rsidRDefault="00871FB0" w:rsidP="00871FB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bl>
    <w:p w:rsidR="00871FB0" w:rsidRDefault="00871FB0" w:rsidP="00D5131F">
      <w:pPr>
        <w:tabs>
          <w:tab w:val="left" w:pos="1134"/>
        </w:tabs>
        <w:spacing w:after="0" w:line="360" w:lineRule="auto"/>
        <w:ind w:firstLine="709"/>
        <w:jc w:val="both"/>
        <w:rPr>
          <w:rFonts w:ascii="Times New Roman" w:hAnsi="Times New Roman"/>
          <w:b/>
          <w:sz w:val="28"/>
          <w:szCs w:val="20"/>
          <w:lang w:eastAsia="ru-RU"/>
        </w:rPr>
      </w:pPr>
    </w:p>
    <w:p w:rsidR="00871FB0" w:rsidRDefault="00871FB0" w:rsidP="00D5131F">
      <w:pPr>
        <w:tabs>
          <w:tab w:val="left" w:pos="1134"/>
        </w:tabs>
        <w:spacing w:after="0" w:line="360" w:lineRule="auto"/>
        <w:ind w:firstLine="709"/>
        <w:jc w:val="both"/>
        <w:rPr>
          <w:rFonts w:ascii="Times New Roman" w:hAnsi="Times New Roman"/>
          <w:b/>
          <w:sz w:val="28"/>
          <w:szCs w:val="20"/>
          <w:lang w:eastAsia="ru-RU"/>
        </w:rPr>
      </w:pPr>
    </w:p>
    <w:p w:rsidR="00871FB0" w:rsidRDefault="00871FB0" w:rsidP="00D5131F">
      <w:pPr>
        <w:tabs>
          <w:tab w:val="left" w:pos="1134"/>
        </w:tabs>
        <w:spacing w:after="0" w:line="360" w:lineRule="auto"/>
        <w:ind w:firstLine="709"/>
        <w:jc w:val="both"/>
        <w:rPr>
          <w:rFonts w:ascii="Times New Roman" w:hAnsi="Times New Roman"/>
          <w:b/>
          <w:sz w:val="28"/>
          <w:szCs w:val="20"/>
          <w:lang w:eastAsia="ru-RU"/>
        </w:rPr>
      </w:pPr>
    </w:p>
    <w:p w:rsidR="00871FB0" w:rsidRDefault="00871FB0" w:rsidP="00D5131F">
      <w:pPr>
        <w:tabs>
          <w:tab w:val="left" w:pos="1134"/>
        </w:tabs>
        <w:spacing w:after="0" w:line="360" w:lineRule="auto"/>
        <w:ind w:firstLine="709"/>
        <w:jc w:val="both"/>
        <w:rPr>
          <w:rFonts w:ascii="Times New Roman" w:hAnsi="Times New Roman"/>
          <w:b/>
          <w:sz w:val="28"/>
          <w:szCs w:val="20"/>
          <w:lang w:eastAsia="ru-RU"/>
        </w:rPr>
      </w:pPr>
    </w:p>
    <w:p w:rsidR="00871FB0" w:rsidRPr="00957504" w:rsidRDefault="00871FB0" w:rsidP="00D5131F">
      <w:pPr>
        <w:tabs>
          <w:tab w:val="left" w:pos="1134"/>
        </w:tabs>
        <w:spacing w:after="0" w:line="360" w:lineRule="auto"/>
        <w:ind w:firstLine="709"/>
        <w:jc w:val="both"/>
        <w:rPr>
          <w:rFonts w:ascii="Times New Roman" w:eastAsia="Times New Roman" w:hAnsi="Times New Roman" w:cs="Times New Roman"/>
          <w:b/>
          <w:bCs/>
          <w:sz w:val="28"/>
          <w:szCs w:val="32"/>
          <w:lang w:eastAsia="ru-RU"/>
        </w:rPr>
      </w:pPr>
    </w:p>
    <w:p w:rsidR="004B5F3A" w:rsidRDefault="004B5F3A" w:rsidP="00D5131F">
      <w:pPr>
        <w:pStyle w:val="1"/>
        <w:spacing w:before="0" w:after="0" w:line="360" w:lineRule="auto"/>
        <w:ind w:firstLine="709"/>
        <w:rPr>
          <w:rFonts w:ascii="Times New Roman" w:eastAsia="Times New Roman" w:hAnsi="Times New Roman"/>
          <w:color w:val="auto"/>
        </w:rPr>
        <w:sectPr w:rsidR="004B5F3A" w:rsidSect="00ED0263">
          <w:pgSz w:w="16838" w:h="11906" w:orient="landscape"/>
          <w:pgMar w:top="1134" w:right="1134" w:bottom="1134" w:left="1134" w:header="709" w:footer="709" w:gutter="0"/>
          <w:cols w:space="708"/>
          <w:titlePg/>
          <w:docGrid w:linePitch="360"/>
        </w:sectPr>
      </w:pPr>
      <w:bookmarkStart w:id="22" w:name="_Toc25154989"/>
    </w:p>
    <w:p w:rsidR="00D5131F" w:rsidRPr="00C727AB" w:rsidRDefault="00D5131F" w:rsidP="00D5131F">
      <w:pPr>
        <w:pStyle w:val="1"/>
        <w:spacing w:before="0" w:after="0" w:line="360" w:lineRule="auto"/>
        <w:ind w:firstLine="709"/>
        <w:rPr>
          <w:rFonts w:ascii="Times New Roman" w:eastAsia="Times New Roman" w:hAnsi="Times New Roman"/>
          <w:color w:val="auto"/>
        </w:rPr>
      </w:pPr>
      <w:r w:rsidRPr="00C727AB">
        <w:rPr>
          <w:rFonts w:ascii="Times New Roman" w:eastAsia="Times New Roman" w:hAnsi="Times New Roman"/>
          <w:color w:val="auto"/>
        </w:rPr>
        <w:lastRenderedPageBreak/>
        <w:t>8. Перечень основной и дополнительной учебной литературы, необходимой для освоения дисциплины</w:t>
      </w:r>
      <w:bookmarkEnd w:id="22"/>
    </w:p>
    <w:p w:rsidR="00CB663D" w:rsidRPr="00A91F35" w:rsidRDefault="00CB663D" w:rsidP="00CB663D">
      <w:pPr>
        <w:widowControl w:val="0"/>
        <w:tabs>
          <w:tab w:val="left" w:pos="993"/>
          <w:tab w:val="left" w:pos="1134"/>
        </w:tabs>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bookmarkStart w:id="23" w:name="_Toc25154990"/>
      <w:bookmarkStart w:id="24" w:name="_Toc25154991"/>
      <w:r w:rsidRPr="00A91F35">
        <w:rPr>
          <w:rFonts w:ascii="Times New Roman" w:eastAsia="Times New Roman" w:hAnsi="Times New Roman" w:cs="Times New Roman"/>
          <w:b/>
          <w:sz w:val="28"/>
          <w:szCs w:val="28"/>
          <w:lang w:eastAsia="ru-RU"/>
        </w:rPr>
        <w:t>Нормативно-правовые акты:</w:t>
      </w:r>
    </w:p>
    <w:p w:rsidR="00CB663D" w:rsidRPr="00CB663D" w:rsidRDefault="00CB663D" w:rsidP="00E87A50">
      <w:pPr>
        <w:pStyle w:val="af1"/>
        <w:widowControl w:val="0"/>
        <w:numPr>
          <w:ilvl w:val="0"/>
          <w:numId w:val="5"/>
        </w:numPr>
        <w:tabs>
          <w:tab w:val="left" w:pos="993"/>
          <w:tab w:val="left" w:pos="1134"/>
        </w:tabs>
        <w:autoSpaceDE w:val="0"/>
        <w:autoSpaceDN w:val="0"/>
        <w:adjustRightInd w:val="0"/>
        <w:spacing w:line="360" w:lineRule="auto"/>
        <w:ind w:left="0" w:firstLine="709"/>
        <w:jc w:val="both"/>
        <w:rPr>
          <w:sz w:val="28"/>
          <w:szCs w:val="28"/>
        </w:rPr>
      </w:pPr>
      <w:r w:rsidRPr="00CB663D">
        <w:rPr>
          <w:sz w:val="28"/>
          <w:szCs w:val="28"/>
        </w:rPr>
        <w:t>Гражданский кодекс Российской Федерации (часть первая, вторая, третья, четвертая).</w:t>
      </w:r>
    </w:p>
    <w:p w:rsidR="00CB663D" w:rsidRPr="00CB663D" w:rsidRDefault="00CB663D" w:rsidP="00E87A50">
      <w:pPr>
        <w:pStyle w:val="af1"/>
        <w:widowControl w:val="0"/>
        <w:numPr>
          <w:ilvl w:val="0"/>
          <w:numId w:val="5"/>
        </w:numPr>
        <w:tabs>
          <w:tab w:val="left" w:pos="993"/>
          <w:tab w:val="left" w:pos="1134"/>
        </w:tabs>
        <w:autoSpaceDE w:val="0"/>
        <w:autoSpaceDN w:val="0"/>
        <w:adjustRightInd w:val="0"/>
        <w:spacing w:line="360" w:lineRule="auto"/>
        <w:ind w:left="0" w:firstLine="709"/>
        <w:jc w:val="both"/>
        <w:rPr>
          <w:sz w:val="28"/>
          <w:szCs w:val="28"/>
        </w:rPr>
      </w:pPr>
      <w:r w:rsidRPr="00CB663D">
        <w:rPr>
          <w:sz w:val="28"/>
          <w:szCs w:val="28"/>
        </w:rPr>
        <w:t>Налоговый кодекс Российской Федерации (часть первая, вторая).</w:t>
      </w:r>
    </w:p>
    <w:p w:rsidR="00CB663D" w:rsidRPr="00CB663D" w:rsidRDefault="00CB663D" w:rsidP="00E87A50">
      <w:pPr>
        <w:pStyle w:val="af1"/>
        <w:widowControl w:val="0"/>
        <w:numPr>
          <w:ilvl w:val="0"/>
          <w:numId w:val="5"/>
        </w:numPr>
        <w:tabs>
          <w:tab w:val="left" w:pos="993"/>
          <w:tab w:val="left" w:pos="1134"/>
        </w:tabs>
        <w:autoSpaceDE w:val="0"/>
        <w:autoSpaceDN w:val="0"/>
        <w:adjustRightInd w:val="0"/>
        <w:spacing w:line="360" w:lineRule="auto"/>
        <w:ind w:left="0" w:firstLine="709"/>
        <w:jc w:val="both"/>
        <w:rPr>
          <w:sz w:val="28"/>
          <w:szCs w:val="28"/>
        </w:rPr>
      </w:pPr>
      <w:r w:rsidRPr="00CB663D">
        <w:rPr>
          <w:sz w:val="28"/>
          <w:szCs w:val="28"/>
        </w:rPr>
        <w:t>Федеральный закон от 26.12.1995 N 208-ФЗ (ред. от 15.04.2019)"Об акционерных обществах"</w:t>
      </w:r>
      <w:r>
        <w:rPr>
          <w:sz w:val="28"/>
          <w:szCs w:val="28"/>
        </w:rPr>
        <w:t>.</w:t>
      </w:r>
    </w:p>
    <w:p w:rsidR="00CB663D" w:rsidRPr="00CB663D" w:rsidRDefault="00CB663D" w:rsidP="00E87A50">
      <w:pPr>
        <w:pStyle w:val="af1"/>
        <w:widowControl w:val="0"/>
        <w:numPr>
          <w:ilvl w:val="0"/>
          <w:numId w:val="5"/>
        </w:numPr>
        <w:tabs>
          <w:tab w:val="left" w:pos="993"/>
          <w:tab w:val="left" w:pos="1134"/>
        </w:tabs>
        <w:autoSpaceDE w:val="0"/>
        <w:autoSpaceDN w:val="0"/>
        <w:adjustRightInd w:val="0"/>
        <w:spacing w:line="360" w:lineRule="auto"/>
        <w:ind w:left="0" w:firstLine="709"/>
        <w:jc w:val="both"/>
        <w:rPr>
          <w:sz w:val="28"/>
          <w:szCs w:val="28"/>
        </w:rPr>
      </w:pPr>
      <w:r w:rsidRPr="00CB663D">
        <w:rPr>
          <w:sz w:val="28"/>
          <w:szCs w:val="28"/>
        </w:rPr>
        <w:t>Федеральный закон от 26.10.2002 N 127-ФЗ (ред. от 27.06.2019)"О несостоятельности (банкротстве)"</w:t>
      </w:r>
      <w:r>
        <w:rPr>
          <w:sz w:val="28"/>
          <w:szCs w:val="28"/>
        </w:rPr>
        <w:t>.</w:t>
      </w:r>
    </w:p>
    <w:p w:rsidR="00CB663D" w:rsidRPr="00CB663D" w:rsidRDefault="00CB663D" w:rsidP="00E87A50">
      <w:pPr>
        <w:pStyle w:val="af1"/>
        <w:widowControl w:val="0"/>
        <w:numPr>
          <w:ilvl w:val="0"/>
          <w:numId w:val="5"/>
        </w:numPr>
        <w:tabs>
          <w:tab w:val="left" w:pos="993"/>
          <w:tab w:val="left" w:pos="1134"/>
        </w:tabs>
        <w:autoSpaceDE w:val="0"/>
        <w:autoSpaceDN w:val="0"/>
        <w:adjustRightInd w:val="0"/>
        <w:spacing w:line="360" w:lineRule="auto"/>
        <w:ind w:left="0" w:firstLine="709"/>
        <w:jc w:val="both"/>
        <w:rPr>
          <w:sz w:val="28"/>
          <w:szCs w:val="28"/>
        </w:rPr>
      </w:pPr>
      <w:r w:rsidRPr="00CB663D">
        <w:rPr>
          <w:sz w:val="28"/>
          <w:szCs w:val="28"/>
        </w:rPr>
        <w:t>Федеральный закон от 06.12.2011 N 402-ФЗ (ред. от 28.11.2018)"О бухгалтерском учете"</w:t>
      </w:r>
      <w:r>
        <w:rPr>
          <w:sz w:val="28"/>
          <w:szCs w:val="28"/>
        </w:rPr>
        <w:t>.</w:t>
      </w:r>
    </w:p>
    <w:p w:rsidR="00CB663D" w:rsidRPr="00A91F35" w:rsidRDefault="00CB663D" w:rsidP="00CB663D">
      <w:pPr>
        <w:pStyle w:val="af1"/>
        <w:widowControl w:val="0"/>
        <w:tabs>
          <w:tab w:val="left" w:pos="993"/>
          <w:tab w:val="left" w:pos="1134"/>
        </w:tabs>
        <w:autoSpaceDE w:val="0"/>
        <w:autoSpaceDN w:val="0"/>
        <w:adjustRightInd w:val="0"/>
        <w:spacing w:line="360" w:lineRule="auto"/>
        <w:ind w:left="0" w:firstLine="709"/>
        <w:jc w:val="both"/>
        <w:rPr>
          <w:b/>
          <w:sz w:val="28"/>
          <w:szCs w:val="28"/>
        </w:rPr>
      </w:pPr>
      <w:r w:rsidRPr="00A91F35">
        <w:rPr>
          <w:b/>
          <w:sz w:val="28"/>
          <w:szCs w:val="28"/>
        </w:rPr>
        <w:t>Основная литература:</w:t>
      </w:r>
    </w:p>
    <w:p w:rsidR="00CB663D" w:rsidRPr="00CB663D" w:rsidRDefault="00CB663D" w:rsidP="00E87A50">
      <w:pPr>
        <w:pStyle w:val="af1"/>
        <w:widowControl w:val="0"/>
        <w:numPr>
          <w:ilvl w:val="0"/>
          <w:numId w:val="5"/>
        </w:numPr>
        <w:tabs>
          <w:tab w:val="left" w:pos="993"/>
          <w:tab w:val="left" w:pos="1134"/>
        </w:tabs>
        <w:autoSpaceDE w:val="0"/>
        <w:autoSpaceDN w:val="0"/>
        <w:adjustRightInd w:val="0"/>
        <w:spacing w:line="360" w:lineRule="auto"/>
        <w:ind w:left="0" w:firstLine="709"/>
        <w:jc w:val="both"/>
        <w:rPr>
          <w:rStyle w:val="extended-textshort"/>
          <w:sz w:val="28"/>
          <w:szCs w:val="28"/>
        </w:rPr>
      </w:pPr>
      <w:r w:rsidRPr="00CB663D">
        <w:rPr>
          <w:rStyle w:val="extended-textshort"/>
          <w:bCs/>
          <w:sz w:val="28"/>
          <w:szCs w:val="28"/>
        </w:rPr>
        <w:t xml:space="preserve">Лукасевич, И. Я. Финансовое моделирование в фирме: учебник для вузов / И. Я. Лукасевич. - Москва: Юрайт, 2020. - 357 с. - (Высшее образование). – Текст : непосредственный. – То же. – 2022. – Образовательная платформа Юрайт [сайт]. — URL: https://urait.ru/bcode/495406 (дата обращения: 09.02.2022). – Текст : электронный. </w:t>
      </w:r>
    </w:p>
    <w:p w:rsidR="00CB663D" w:rsidRPr="00CB663D" w:rsidRDefault="00CB663D" w:rsidP="00E87A50">
      <w:pPr>
        <w:pStyle w:val="af1"/>
        <w:widowControl w:val="0"/>
        <w:numPr>
          <w:ilvl w:val="0"/>
          <w:numId w:val="5"/>
        </w:numPr>
        <w:tabs>
          <w:tab w:val="left" w:pos="993"/>
          <w:tab w:val="left" w:pos="1134"/>
        </w:tabs>
        <w:autoSpaceDE w:val="0"/>
        <w:autoSpaceDN w:val="0"/>
        <w:adjustRightInd w:val="0"/>
        <w:spacing w:line="360" w:lineRule="auto"/>
        <w:ind w:left="0" w:firstLine="709"/>
        <w:jc w:val="both"/>
        <w:rPr>
          <w:rStyle w:val="extended-textshort"/>
          <w:sz w:val="28"/>
          <w:szCs w:val="28"/>
        </w:rPr>
      </w:pPr>
      <w:r w:rsidRPr="00CB663D">
        <w:rPr>
          <w:rStyle w:val="extended-textshort"/>
          <w:bCs/>
          <w:sz w:val="28"/>
          <w:szCs w:val="28"/>
        </w:rPr>
        <w:t>Лукасевич, И. Я. Финансовый менеджмент. В 2 ч. Ч. 1. Основные понятия, методы и концепции: учебник и практикум для бакалавриата и магистратуры: для студ.  вузов, обуч. по напр. "Финансовый менеджмент" / И. Я.  Лукасевич. - Москва: Юрайт, 2017. - 378 с. - Текст : непосредственный.                     Лукасевич, И. Я.  Финансовый менеджмент в 2 ч. Часть 1. Основные понятия, методы и концепции : учебник и практикум для вузов / И. Я. Лукасевич. — 4-е изд., перераб. и доп. — Москва : Издательство Юрайт, 2022. — 377 с. — (Высшее образование). —  Образовательная платформа Юрайт [сайт]. — URL: https://urait.ru/bcode/488925 (дата обращения: 09.02.2022). — Текст : электронный.</w:t>
      </w:r>
    </w:p>
    <w:p w:rsidR="00CB663D" w:rsidRPr="00CB663D" w:rsidRDefault="00CB663D" w:rsidP="00E87A50">
      <w:pPr>
        <w:pStyle w:val="af1"/>
        <w:numPr>
          <w:ilvl w:val="0"/>
          <w:numId w:val="5"/>
        </w:numPr>
        <w:tabs>
          <w:tab w:val="left" w:pos="540"/>
          <w:tab w:val="left" w:pos="993"/>
          <w:tab w:val="left" w:pos="1066"/>
          <w:tab w:val="left" w:pos="1134"/>
        </w:tabs>
        <w:spacing w:line="360" w:lineRule="auto"/>
        <w:ind w:left="0" w:firstLine="709"/>
        <w:jc w:val="both"/>
        <w:rPr>
          <w:iCs/>
          <w:sz w:val="28"/>
          <w:szCs w:val="28"/>
        </w:rPr>
      </w:pPr>
      <w:r w:rsidRPr="00CB663D">
        <w:rPr>
          <w:iCs/>
          <w:sz w:val="28"/>
          <w:szCs w:val="28"/>
        </w:rPr>
        <w:t xml:space="preserve">Лукасевич, И. Я. Финансовый менеджмент. В 2 ч. Ч. 2. Инвестицион ная и финансовая политика фирмы: учебник и практикум для бакалавриата и </w:t>
      </w:r>
      <w:r w:rsidRPr="00CB663D">
        <w:rPr>
          <w:iCs/>
          <w:sz w:val="28"/>
          <w:szCs w:val="28"/>
        </w:rPr>
        <w:lastRenderedPageBreak/>
        <w:t>магистратуры: для студ. вузов, обуч. по напр. "Финансовый менеджмент" / И. Я. Лукасевич. - Москва: Юрайт, 2017. - 304 с. - Текст : непосредственный. Лукасевич, И. Я.  Финансовый менеджмент в 2 ч. Часть 2. Инвестиционная и финансовая политика фирмы : учебник и практикум для вузов / И. Я. Лукасевич. — 4-е изд., перераб. и доп. — Москва : Издательство Юрайт, 2022. — 304 с. — (Высшее образование). — Образовательная платформа Юрайт [сайт]. — URL: https://urait.ru/bcode/492680 (дата обращения: 09.02.2022). — Текст : электронный.</w:t>
      </w:r>
    </w:p>
    <w:p w:rsidR="00CB663D" w:rsidRPr="00D920A8" w:rsidRDefault="00CB663D" w:rsidP="00CB663D">
      <w:pPr>
        <w:pStyle w:val="af1"/>
        <w:tabs>
          <w:tab w:val="left" w:pos="540"/>
          <w:tab w:val="left" w:pos="993"/>
          <w:tab w:val="left" w:pos="1066"/>
          <w:tab w:val="left" w:pos="1134"/>
        </w:tabs>
        <w:spacing w:line="360" w:lineRule="auto"/>
        <w:ind w:left="0" w:firstLine="709"/>
        <w:jc w:val="both"/>
        <w:rPr>
          <w:bCs/>
          <w:iCs/>
          <w:snapToGrid w:val="0"/>
          <w:sz w:val="28"/>
          <w:szCs w:val="28"/>
        </w:rPr>
      </w:pPr>
      <w:r w:rsidRPr="00D920A8">
        <w:rPr>
          <w:b/>
          <w:bCs/>
          <w:iCs/>
          <w:snapToGrid w:val="0"/>
          <w:sz w:val="28"/>
          <w:szCs w:val="28"/>
        </w:rPr>
        <w:t>Дополнительная литература</w:t>
      </w:r>
      <w:r w:rsidRPr="00D920A8">
        <w:rPr>
          <w:bCs/>
          <w:iCs/>
          <w:snapToGrid w:val="0"/>
          <w:sz w:val="28"/>
          <w:szCs w:val="28"/>
        </w:rPr>
        <w:t>:</w:t>
      </w:r>
    </w:p>
    <w:p w:rsidR="00CB663D" w:rsidRPr="00CB663D" w:rsidRDefault="00CB663D" w:rsidP="00E87A50">
      <w:pPr>
        <w:pStyle w:val="af1"/>
        <w:numPr>
          <w:ilvl w:val="0"/>
          <w:numId w:val="5"/>
        </w:numPr>
        <w:tabs>
          <w:tab w:val="left" w:pos="540"/>
          <w:tab w:val="left" w:pos="993"/>
          <w:tab w:val="left" w:pos="1066"/>
          <w:tab w:val="left" w:pos="1134"/>
        </w:tabs>
        <w:spacing w:line="360" w:lineRule="auto"/>
        <w:ind w:left="0" w:firstLine="709"/>
        <w:jc w:val="both"/>
        <w:rPr>
          <w:bCs/>
          <w:iCs/>
          <w:snapToGrid w:val="0"/>
          <w:sz w:val="28"/>
          <w:szCs w:val="28"/>
        </w:rPr>
      </w:pPr>
      <w:r w:rsidRPr="00CB663D">
        <w:rPr>
          <w:sz w:val="28"/>
          <w:szCs w:val="28"/>
        </w:rPr>
        <w:t>Информационные ресурсы и технологии в финансовом менеджменте: учебник для студ. вузов, обуч. по напр. 080100 "Магистр экономики", 080200 "Магистр менеджмента, по спец. 080105.64 "Финансы и кредит", спец. "Финансовый менеджмент" / колл. авт. под ред. И. Я. Лукасевича, Г. А. Титоренко. - Москва: Юнити-Дана, 2012, 2014. - 272 с. – Текст : непосредственный.</w:t>
      </w:r>
    </w:p>
    <w:p w:rsidR="00CB663D" w:rsidRPr="00CB663D" w:rsidRDefault="00CB663D" w:rsidP="00E87A50">
      <w:pPr>
        <w:pStyle w:val="af1"/>
        <w:numPr>
          <w:ilvl w:val="0"/>
          <w:numId w:val="5"/>
        </w:numPr>
        <w:tabs>
          <w:tab w:val="left" w:pos="540"/>
          <w:tab w:val="left" w:pos="993"/>
          <w:tab w:val="left" w:pos="1066"/>
          <w:tab w:val="left" w:pos="1134"/>
        </w:tabs>
        <w:spacing w:line="360" w:lineRule="auto"/>
        <w:ind w:left="0" w:firstLine="709"/>
        <w:jc w:val="both"/>
        <w:rPr>
          <w:bCs/>
          <w:iCs/>
          <w:snapToGrid w:val="0"/>
          <w:sz w:val="28"/>
          <w:szCs w:val="28"/>
        </w:rPr>
      </w:pPr>
      <w:r w:rsidRPr="00CB663D">
        <w:rPr>
          <w:rFonts w:eastAsia="Calibri"/>
          <w:bCs/>
          <w:sz w:val="28"/>
          <w:szCs w:val="28"/>
        </w:rPr>
        <w:t xml:space="preserve">Лукасевич, И.Я. Прогнозирование финансовых кризисов: методы, модели, индикаторы: монография / И. Я. Лукасевич, Е. А. Федорова; Финуниверситет. - Москва: Вузовский учебник, 2015. - 126 с. – Текст : непосредственный. - То же. - ЭБС ZNANIUM.com. - URL: https://znanium.com/catalog/product/510585 (дата обращения: 09.02.2022). - Текст : электронный. </w:t>
      </w:r>
    </w:p>
    <w:p w:rsidR="00CB663D" w:rsidRPr="00CB663D" w:rsidRDefault="00CB663D" w:rsidP="00E87A50">
      <w:pPr>
        <w:pStyle w:val="af1"/>
        <w:numPr>
          <w:ilvl w:val="0"/>
          <w:numId w:val="5"/>
        </w:numPr>
        <w:tabs>
          <w:tab w:val="left" w:pos="540"/>
          <w:tab w:val="left" w:pos="993"/>
          <w:tab w:val="left" w:pos="1066"/>
          <w:tab w:val="left" w:pos="1134"/>
        </w:tabs>
        <w:spacing w:line="360" w:lineRule="auto"/>
        <w:ind w:left="0" w:firstLine="709"/>
        <w:jc w:val="both"/>
        <w:rPr>
          <w:bCs/>
          <w:iCs/>
          <w:snapToGrid w:val="0"/>
          <w:sz w:val="28"/>
          <w:szCs w:val="28"/>
        </w:rPr>
      </w:pPr>
      <w:r w:rsidRPr="00CB663D">
        <w:rPr>
          <w:rFonts w:eastAsia="Calibri"/>
          <w:sz w:val="28"/>
          <w:szCs w:val="28"/>
        </w:rPr>
        <w:t xml:space="preserve">Лукасевич И. Я. Управление денежными потоками: учебник / И. Я. Лукасевич, П. Е. Жуков; Финуниверситет. - Москва: Вузовский учебник, 2016. - 184 с. - (Высшее образование: Бакалавриат). - Текст: непосредственный. - То же. - 2020. - ЭБС ZNANIUM.com. - URL: https://znanium.com/catalog/product/1070325 (дата обращения: 09.02.2022). – Текст : электронный.  </w:t>
      </w:r>
    </w:p>
    <w:p w:rsidR="00CB663D" w:rsidRPr="00CB663D" w:rsidRDefault="00CB663D" w:rsidP="00E87A50">
      <w:pPr>
        <w:pStyle w:val="af1"/>
        <w:numPr>
          <w:ilvl w:val="0"/>
          <w:numId w:val="5"/>
        </w:numPr>
        <w:tabs>
          <w:tab w:val="left" w:pos="540"/>
          <w:tab w:val="left" w:pos="993"/>
          <w:tab w:val="left" w:pos="1066"/>
          <w:tab w:val="left" w:pos="1134"/>
        </w:tabs>
        <w:spacing w:line="360" w:lineRule="auto"/>
        <w:ind w:left="0" w:firstLine="709"/>
        <w:jc w:val="both"/>
        <w:rPr>
          <w:bCs/>
          <w:iCs/>
          <w:snapToGrid w:val="0"/>
          <w:sz w:val="28"/>
          <w:szCs w:val="28"/>
        </w:rPr>
      </w:pPr>
      <w:r w:rsidRPr="00CB663D">
        <w:rPr>
          <w:rFonts w:eastAsia="Calibri"/>
          <w:bCs/>
          <w:sz w:val="28"/>
          <w:szCs w:val="28"/>
        </w:rPr>
        <w:t xml:space="preserve">Негашев, Е. В. Аналитическое моделирование финансового состояния компании: монография / Е. В. Негашев; Финуниверситет. - Москва: Инфра-М, 2017. - 186 с. -  Текст : непосредственный. - То же. -  2019. - ЭБС </w:t>
      </w:r>
      <w:r w:rsidRPr="00CB663D">
        <w:rPr>
          <w:rFonts w:eastAsia="Calibri"/>
          <w:bCs/>
          <w:sz w:val="28"/>
          <w:szCs w:val="28"/>
        </w:rPr>
        <w:lastRenderedPageBreak/>
        <w:t xml:space="preserve">ZNANIUM.com. - URL: http://znanium.com/catalog/product/1021443 (дата обращения: 09.02.2022). - Текст : электронный. </w:t>
      </w:r>
    </w:p>
    <w:p w:rsidR="00CB663D" w:rsidRPr="00CB663D" w:rsidRDefault="00CB663D" w:rsidP="00E87A50">
      <w:pPr>
        <w:pStyle w:val="af1"/>
        <w:numPr>
          <w:ilvl w:val="0"/>
          <w:numId w:val="5"/>
        </w:numPr>
        <w:tabs>
          <w:tab w:val="left" w:pos="540"/>
          <w:tab w:val="left" w:pos="993"/>
          <w:tab w:val="left" w:pos="1066"/>
          <w:tab w:val="left" w:pos="1134"/>
        </w:tabs>
        <w:spacing w:line="360" w:lineRule="auto"/>
        <w:ind w:left="0" w:firstLine="709"/>
        <w:jc w:val="both"/>
        <w:rPr>
          <w:bCs/>
          <w:iCs/>
          <w:snapToGrid w:val="0"/>
          <w:sz w:val="28"/>
          <w:szCs w:val="28"/>
        </w:rPr>
      </w:pPr>
      <w:r w:rsidRPr="00CB663D">
        <w:rPr>
          <w:rFonts w:eastAsia="Calibri"/>
          <w:bCs/>
          <w:sz w:val="28"/>
          <w:szCs w:val="28"/>
        </w:rPr>
        <w:t xml:space="preserve">Новиков, А. И. Теория принятия решений и управление рисками в финансовой и налоговой сферах : учебное пособие / А. И. Новиков, Т.  И. Солодкая. — 2-е изд., стер. - Москва : Издательско-торговая корпорация «Дашков и К°», 2019. — 284 с. – ЭБС ZNANIUM.com. - URL: https://znanium.com/catalog/product/1093154 (дата обращения: 09.02.2022). - Текст : электронный. </w:t>
      </w:r>
    </w:p>
    <w:p w:rsidR="00CB663D" w:rsidRDefault="00CB663D" w:rsidP="00E87A50">
      <w:pPr>
        <w:pStyle w:val="1"/>
        <w:numPr>
          <w:ilvl w:val="0"/>
          <w:numId w:val="5"/>
        </w:numPr>
        <w:tabs>
          <w:tab w:val="left" w:pos="993"/>
          <w:tab w:val="left" w:pos="1134"/>
        </w:tabs>
        <w:spacing w:before="0" w:after="0" w:line="360" w:lineRule="auto"/>
        <w:ind w:left="0" w:firstLine="709"/>
        <w:jc w:val="both"/>
        <w:rPr>
          <w:rFonts w:ascii="Times New Roman" w:eastAsia="Times New Roman" w:hAnsi="Times New Roman"/>
          <w:b w:val="0"/>
          <w:bCs w:val="0"/>
          <w:color w:val="auto"/>
        </w:rPr>
      </w:pPr>
      <w:r w:rsidRPr="00115527">
        <w:rPr>
          <w:rFonts w:ascii="Times New Roman" w:eastAsia="Times New Roman" w:hAnsi="Times New Roman"/>
          <w:b w:val="0"/>
          <w:bCs w:val="0"/>
          <w:color w:val="auto"/>
        </w:rPr>
        <w:t>Принятие финансовых решений в условиях сравнительной неопределенности: монография / О.</w:t>
      </w:r>
      <w:r>
        <w:rPr>
          <w:rFonts w:ascii="Times New Roman" w:eastAsia="Times New Roman" w:hAnsi="Times New Roman"/>
          <w:b w:val="0"/>
          <w:bCs w:val="0"/>
          <w:color w:val="auto"/>
        </w:rPr>
        <w:t xml:space="preserve"> </w:t>
      </w:r>
      <w:r w:rsidRPr="00115527">
        <w:rPr>
          <w:rFonts w:ascii="Times New Roman" w:eastAsia="Times New Roman" w:hAnsi="Times New Roman"/>
          <w:b w:val="0"/>
          <w:bCs w:val="0"/>
          <w:color w:val="auto"/>
        </w:rPr>
        <w:t>А. Баюк [и др.]; Финуниверситет. - Москва: Вузовский учебник, 2014. - 106 с. - Текст : непосредственный. – То же. –</w:t>
      </w:r>
      <w:r>
        <w:rPr>
          <w:rFonts w:ascii="Times New Roman" w:eastAsia="Times New Roman" w:hAnsi="Times New Roman"/>
          <w:b w:val="0"/>
          <w:bCs w:val="0"/>
          <w:color w:val="auto"/>
        </w:rPr>
        <w:t xml:space="preserve"> </w:t>
      </w:r>
      <w:r w:rsidRPr="00115527">
        <w:rPr>
          <w:rFonts w:ascii="Times New Roman" w:eastAsia="Times New Roman" w:hAnsi="Times New Roman"/>
          <w:b w:val="0"/>
          <w:bCs w:val="0"/>
          <w:color w:val="auto"/>
        </w:rPr>
        <w:t xml:space="preserve">ЭБС ZNANIUM.com. – URL: http://znanium.com/catalog/product/450319 (дата обращения: 09.02.2022). – Текст : электронный.  </w:t>
      </w:r>
    </w:p>
    <w:p w:rsidR="00CB663D" w:rsidRPr="00C727AB" w:rsidRDefault="00CB663D" w:rsidP="00CB663D">
      <w:pPr>
        <w:pStyle w:val="1"/>
        <w:tabs>
          <w:tab w:val="left" w:pos="993"/>
        </w:tabs>
        <w:spacing w:before="0" w:after="0" w:line="360" w:lineRule="auto"/>
        <w:ind w:firstLine="709"/>
        <w:jc w:val="both"/>
        <w:rPr>
          <w:rFonts w:ascii="Times New Roman" w:eastAsia="Times New Roman" w:hAnsi="Times New Roman"/>
          <w:color w:val="auto"/>
        </w:rPr>
      </w:pPr>
      <w:r w:rsidRPr="00C727AB">
        <w:rPr>
          <w:rFonts w:ascii="Times New Roman" w:eastAsia="Times New Roman" w:hAnsi="Times New Roman"/>
          <w:color w:val="auto"/>
        </w:rPr>
        <w:t>9. Перечень ресурсов информационно-телекоммуникационной сети «Интернет», необходимых для освоения дисциплины</w:t>
      </w:r>
      <w:bookmarkEnd w:id="23"/>
      <w:r w:rsidRPr="00C727AB">
        <w:rPr>
          <w:rFonts w:ascii="Times New Roman" w:eastAsia="Times New Roman" w:hAnsi="Times New Roman"/>
          <w:color w:val="auto"/>
        </w:rPr>
        <w:t xml:space="preserve">     </w:t>
      </w:r>
    </w:p>
    <w:p w:rsidR="00CB663D" w:rsidRPr="00DC7D7C" w:rsidRDefault="00CB663D" w:rsidP="00E87A50">
      <w:pPr>
        <w:numPr>
          <w:ilvl w:val="0"/>
          <w:numId w:val="3"/>
        </w:numPr>
        <w:suppressLineNumbers/>
        <w:tabs>
          <w:tab w:val="left" w:pos="993"/>
          <w:tab w:val="left" w:pos="3240"/>
          <w:tab w:val="left" w:pos="3600"/>
        </w:tabs>
        <w:suppressAutoHyphens/>
        <w:spacing w:after="0" w:line="360" w:lineRule="auto"/>
        <w:ind w:left="0" w:firstLine="709"/>
        <w:contextualSpacing/>
        <w:jc w:val="both"/>
        <w:rPr>
          <w:rFonts w:ascii="Times New Roman" w:eastAsia="Times New Roman" w:hAnsi="Times New Roman" w:cs="Times New Roman"/>
          <w:sz w:val="28"/>
          <w:szCs w:val="28"/>
          <w:lang w:eastAsia="ar-SA"/>
        </w:rPr>
      </w:pPr>
      <w:r w:rsidRPr="00DC7D7C">
        <w:rPr>
          <w:rFonts w:ascii="Times New Roman" w:eastAsia="Times New Roman" w:hAnsi="Times New Roman" w:cs="Times New Roman"/>
          <w:sz w:val="28"/>
          <w:szCs w:val="28"/>
          <w:lang w:eastAsia="ar-SA"/>
        </w:rPr>
        <w:t xml:space="preserve">Сайт «Корпоративный менеджмент» - </w:t>
      </w:r>
      <w:r w:rsidRPr="00DC7D7C">
        <w:rPr>
          <w:rFonts w:ascii="Times New Roman" w:eastAsia="Times New Roman" w:hAnsi="Times New Roman" w:cs="Times New Roman"/>
          <w:sz w:val="28"/>
          <w:szCs w:val="28"/>
          <w:lang w:val="en-US" w:eastAsia="ar-SA"/>
        </w:rPr>
        <w:t>www</w:t>
      </w:r>
      <w:r w:rsidRPr="00DC7D7C">
        <w:rPr>
          <w:rFonts w:ascii="Times New Roman" w:eastAsia="Times New Roman" w:hAnsi="Times New Roman" w:cs="Times New Roman"/>
          <w:sz w:val="28"/>
          <w:szCs w:val="28"/>
          <w:lang w:eastAsia="ar-SA"/>
        </w:rPr>
        <w:t>.</w:t>
      </w:r>
      <w:r w:rsidRPr="00DC7D7C">
        <w:rPr>
          <w:rFonts w:ascii="Times New Roman" w:eastAsia="Times New Roman" w:hAnsi="Times New Roman" w:cs="Times New Roman"/>
          <w:sz w:val="28"/>
          <w:szCs w:val="28"/>
          <w:lang w:val="en-US" w:eastAsia="ar-SA"/>
        </w:rPr>
        <w:t>cfin</w:t>
      </w:r>
      <w:r w:rsidRPr="00DC7D7C">
        <w:rPr>
          <w:rFonts w:ascii="Times New Roman" w:eastAsia="Times New Roman" w:hAnsi="Times New Roman" w:cs="Times New Roman"/>
          <w:sz w:val="28"/>
          <w:szCs w:val="28"/>
          <w:lang w:eastAsia="ar-SA"/>
        </w:rPr>
        <w:t>.</w:t>
      </w:r>
      <w:r w:rsidRPr="00DC7D7C">
        <w:rPr>
          <w:rFonts w:ascii="Times New Roman" w:eastAsia="Times New Roman" w:hAnsi="Times New Roman" w:cs="Times New Roman"/>
          <w:sz w:val="28"/>
          <w:szCs w:val="28"/>
          <w:lang w:val="en-US" w:eastAsia="ar-SA"/>
        </w:rPr>
        <w:t>ru</w:t>
      </w:r>
      <w:r w:rsidRPr="00DC7D7C">
        <w:rPr>
          <w:rFonts w:ascii="Times New Roman" w:eastAsia="Times New Roman" w:hAnsi="Times New Roman" w:cs="Times New Roman"/>
          <w:sz w:val="28"/>
          <w:szCs w:val="28"/>
          <w:lang w:eastAsia="ar-SA"/>
        </w:rPr>
        <w:t>.</w:t>
      </w:r>
    </w:p>
    <w:p w:rsidR="00CB663D" w:rsidRPr="00DC7D7C" w:rsidRDefault="00CB663D" w:rsidP="00E87A50">
      <w:pPr>
        <w:numPr>
          <w:ilvl w:val="0"/>
          <w:numId w:val="3"/>
        </w:numPr>
        <w:suppressLineNumbers/>
        <w:tabs>
          <w:tab w:val="left" w:pos="993"/>
          <w:tab w:val="left" w:pos="3240"/>
          <w:tab w:val="left" w:pos="3600"/>
        </w:tabs>
        <w:suppressAutoHyphens/>
        <w:spacing w:after="0" w:line="360" w:lineRule="auto"/>
        <w:ind w:left="0" w:firstLine="709"/>
        <w:contextualSpacing/>
        <w:jc w:val="both"/>
        <w:rPr>
          <w:rFonts w:ascii="Times New Roman" w:eastAsia="Times New Roman" w:hAnsi="Times New Roman" w:cs="Times New Roman"/>
          <w:sz w:val="28"/>
          <w:szCs w:val="28"/>
          <w:lang w:eastAsia="ar-SA"/>
        </w:rPr>
      </w:pPr>
      <w:r w:rsidRPr="00DC7D7C">
        <w:rPr>
          <w:rFonts w:ascii="Times New Roman" w:eastAsia="Times New Roman" w:hAnsi="Times New Roman" w:cs="Times New Roman"/>
          <w:sz w:val="28"/>
          <w:szCs w:val="28"/>
          <w:lang w:eastAsia="ar-SA"/>
        </w:rPr>
        <w:t xml:space="preserve">Сайт «Теория и практика управленческого учета» - </w:t>
      </w:r>
      <w:hyperlink r:id="rId10" w:history="1">
        <w:r w:rsidRPr="00DC7D7C">
          <w:rPr>
            <w:rFonts w:ascii="Times New Roman" w:eastAsia="Times New Roman" w:hAnsi="Times New Roman" w:cs="Times New Roman"/>
            <w:sz w:val="28"/>
            <w:szCs w:val="28"/>
            <w:lang w:val="en-US" w:eastAsia="ar-SA"/>
          </w:rPr>
          <w:t>www</w:t>
        </w:r>
        <w:r w:rsidRPr="00DC7D7C">
          <w:rPr>
            <w:rFonts w:ascii="Times New Roman" w:eastAsia="Times New Roman" w:hAnsi="Times New Roman" w:cs="Times New Roman"/>
            <w:sz w:val="28"/>
            <w:szCs w:val="28"/>
            <w:lang w:eastAsia="ar-SA"/>
          </w:rPr>
          <w:t>.</w:t>
        </w:r>
        <w:r w:rsidRPr="00DC7D7C">
          <w:rPr>
            <w:rFonts w:ascii="Times New Roman" w:eastAsia="Times New Roman" w:hAnsi="Times New Roman" w:cs="Times New Roman"/>
            <w:sz w:val="28"/>
            <w:szCs w:val="28"/>
            <w:lang w:val="en-US" w:eastAsia="ar-SA"/>
          </w:rPr>
          <w:t>gaap</w:t>
        </w:r>
        <w:r w:rsidRPr="00DC7D7C">
          <w:rPr>
            <w:rFonts w:ascii="Times New Roman" w:eastAsia="Times New Roman" w:hAnsi="Times New Roman" w:cs="Times New Roman"/>
            <w:sz w:val="28"/>
            <w:szCs w:val="28"/>
            <w:lang w:eastAsia="ar-SA"/>
          </w:rPr>
          <w:t>.</w:t>
        </w:r>
        <w:r w:rsidRPr="00DC7D7C">
          <w:rPr>
            <w:rFonts w:ascii="Times New Roman" w:eastAsia="Times New Roman" w:hAnsi="Times New Roman" w:cs="Times New Roman"/>
            <w:sz w:val="28"/>
            <w:szCs w:val="28"/>
            <w:lang w:val="en-US" w:eastAsia="ar-SA"/>
          </w:rPr>
          <w:t>ru</w:t>
        </w:r>
      </w:hyperlink>
    </w:p>
    <w:p w:rsidR="00CB663D" w:rsidRPr="00DC7D7C" w:rsidRDefault="00CB663D" w:rsidP="00E87A50">
      <w:pPr>
        <w:numPr>
          <w:ilvl w:val="0"/>
          <w:numId w:val="3"/>
        </w:numPr>
        <w:suppressLineNumbers/>
        <w:tabs>
          <w:tab w:val="left" w:pos="993"/>
          <w:tab w:val="left" w:pos="3240"/>
          <w:tab w:val="left" w:pos="3600"/>
        </w:tabs>
        <w:suppressAutoHyphens/>
        <w:spacing w:after="0" w:line="360" w:lineRule="auto"/>
        <w:ind w:left="0" w:firstLine="709"/>
        <w:contextualSpacing/>
        <w:jc w:val="both"/>
        <w:rPr>
          <w:rFonts w:ascii="Times New Roman" w:eastAsia="Times New Roman" w:hAnsi="Times New Roman" w:cs="PetersburgC"/>
          <w:sz w:val="28"/>
          <w:szCs w:val="28"/>
          <w:lang w:eastAsia="ru-RU"/>
        </w:rPr>
      </w:pPr>
      <w:r w:rsidRPr="00DC7D7C">
        <w:rPr>
          <w:rFonts w:ascii="Times New Roman" w:eastAsia="Times New Roman" w:hAnsi="Times New Roman" w:cs="PetersburgC"/>
          <w:sz w:val="28"/>
          <w:szCs w:val="28"/>
          <w:lang w:eastAsia="ru-RU"/>
        </w:rPr>
        <w:t xml:space="preserve">«Финансовый директор». Практический журнал по управлению финансами компании: [Электронный журнал]. – URL: </w:t>
      </w:r>
      <w:hyperlink r:id="rId11" w:history="1">
        <w:r w:rsidRPr="00DC7D7C">
          <w:rPr>
            <w:rFonts w:ascii="Times New Roman" w:eastAsia="Times New Roman" w:hAnsi="Times New Roman" w:cs="PetersburgC"/>
            <w:sz w:val="28"/>
            <w:szCs w:val="28"/>
            <w:lang w:eastAsia="ru-RU"/>
          </w:rPr>
          <w:t>http://</w:t>
        </w:r>
        <w:r w:rsidRPr="00DC7D7C">
          <w:rPr>
            <w:rFonts w:ascii="Times New Roman" w:eastAsia="Times New Roman" w:hAnsi="Times New Roman" w:cs="PetersburgC"/>
            <w:sz w:val="28"/>
            <w:szCs w:val="28"/>
            <w:lang w:val="en-US" w:eastAsia="ru-RU"/>
          </w:rPr>
          <w:t>www</w:t>
        </w:r>
        <w:r w:rsidRPr="00DC7D7C">
          <w:rPr>
            <w:rFonts w:ascii="Times New Roman" w:eastAsia="Times New Roman" w:hAnsi="Times New Roman" w:cs="PetersburgC"/>
            <w:sz w:val="28"/>
            <w:szCs w:val="28"/>
            <w:lang w:eastAsia="ru-RU"/>
          </w:rPr>
          <w:t>.</w:t>
        </w:r>
        <w:r w:rsidRPr="00DC7D7C">
          <w:rPr>
            <w:rFonts w:ascii="Times New Roman" w:eastAsia="Times New Roman" w:hAnsi="Times New Roman" w:cs="PetersburgC"/>
            <w:sz w:val="28"/>
            <w:szCs w:val="28"/>
            <w:lang w:val="en-US" w:eastAsia="ru-RU"/>
          </w:rPr>
          <w:t>financialdirector</w:t>
        </w:r>
        <w:r w:rsidRPr="00DC7D7C">
          <w:rPr>
            <w:rFonts w:ascii="Times New Roman" w:eastAsia="Times New Roman" w:hAnsi="Times New Roman" w:cs="PetersburgC"/>
            <w:sz w:val="28"/>
            <w:szCs w:val="28"/>
            <w:lang w:eastAsia="ru-RU"/>
          </w:rPr>
          <w:t>.</w:t>
        </w:r>
        <w:r w:rsidRPr="00DC7D7C">
          <w:rPr>
            <w:rFonts w:ascii="Times New Roman" w:eastAsia="Times New Roman" w:hAnsi="Times New Roman" w:cs="PetersburgC"/>
            <w:sz w:val="28"/>
            <w:szCs w:val="28"/>
            <w:lang w:val="en-US" w:eastAsia="ru-RU"/>
          </w:rPr>
          <w:t>ru</w:t>
        </w:r>
      </w:hyperlink>
      <w:r w:rsidRPr="00DC7D7C">
        <w:rPr>
          <w:rFonts w:ascii="Times New Roman" w:eastAsia="Times New Roman" w:hAnsi="Times New Roman" w:cs="PetersburgC"/>
          <w:sz w:val="28"/>
          <w:szCs w:val="28"/>
          <w:lang w:eastAsia="ru-RU"/>
        </w:rPr>
        <w:t>.</w:t>
      </w:r>
    </w:p>
    <w:p w:rsidR="00CB663D" w:rsidRPr="00DC7D7C" w:rsidRDefault="00CB663D" w:rsidP="00E87A50">
      <w:pPr>
        <w:numPr>
          <w:ilvl w:val="0"/>
          <w:numId w:val="3"/>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0E676F">
        <w:rPr>
          <w:rFonts w:ascii="Times New Roman" w:hAnsi="Times New Roman" w:cs="Times New Roman"/>
          <w:sz w:val="28"/>
          <w:szCs w:val="28"/>
        </w:rPr>
        <w:t>https://www.moex.com/</w:t>
      </w:r>
      <w:r w:rsidRPr="000E676F">
        <w:t xml:space="preserve"> </w:t>
      </w:r>
      <w:r w:rsidRPr="00DC7D7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w:t>
      </w:r>
      <w:r w:rsidRPr="00DC7D7C">
        <w:rPr>
          <w:rFonts w:ascii="Times New Roman" w:eastAsia="Times New Roman" w:hAnsi="Times New Roman" w:cs="Times New Roman"/>
          <w:sz w:val="28"/>
          <w:szCs w:val="28"/>
          <w:lang w:eastAsia="ru-RU"/>
        </w:rPr>
        <w:t>осковская биржа</w:t>
      </w:r>
    </w:p>
    <w:p w:rsidR="00CB663D" w:rsidRPr="000E676F" w:rsidRDefault="008222AD" w:rsidP="00E87A50">
      <w:pPr>
        <w:numPr>
          <w:ilvl w:val="0"/>
          <w:numId w:val="3"/>
        </w:numPr>
        <w:tabs>
          <w:tab w:val="left" w:pos="993"/>
        </w:tabs>
        <w:spacing w:after="0" w:line="360" w:lineRule="auto"/>
        <w:ind w:left="0" w:firstLine="709"/>
        <w:jc w:val="both"/>
        <w:rPr>
          <w:rFonts w:ascii="Times New Roman" w:eastAsia="Calibri" w:hAnsi="Times New Roman" w:cs="Times New Roman"/>
          <w:b/>
          <w:bCs/>
          <w:sz w:val="28"/>
          <w:szCs w:val="28"/>
          <w:lang w:eastAsia="ru-RU"/>
        </w:rPr>
      </w:pPr>
      <w:hyperlink r:id="rId12" w:history="1">
        <w:r w:rsidR="00CB663D" w:rsidRPr="00781668">
          <w:rPr>
            <w:rFonts w:ascii="Times New Roman" w:eastAsia="Times New Roman" w:hAnsi="Times New Roman" w:cs="Times New Roman"/>
            <w:sz w:val="28"/>
            <w:szCs w:val="28"/>
            <w:lang w:val="en-US" w:eastAsia="ru-RU"/>
          </w:rPr>
          <w:t>www</w:t>
        </w:r>
        <w:r w:rsidR="00CB663D" w:rsidRPr="00781668">
          <w:rPr>
            <w:rFonts w:ascii="Times New Roman" w:eastAsia="Times New Roman" w:hAnsi="Times New Roman" w:cs="Times New Roman"/>
            <w:sz w:val="28"/>
            <w:szCs w:val="28"/>
            <w:lang w:eastAsia="ru-RU"/>
          </w:rPr>
          <w:t>.</w:t>
        </w:r>
        <w:r w:rsidR="00CB663D" w:rsidRPr="00781668">
          <w:rPr>
            <w:rFonts w:ascii="Times New Roman" w:eastAsia="Times New Roman" w:hAnsi="Times New Roman" w:cs="Times New Roman"/>
            <w:sz w:val="28"/>
            <w:szCs w:val="28"/>
            <w:lang w:val="en-US" w:eastAsia="ru-RU"/>
          </w:rPr>
          <w:t>banki</w:t>
        </w:r>
        <w:r w:rsidR="00CB663D" w:rsidRPr="00781668">
          <w:rPr>
            <w:rFonts w:ascii="Times New Roman" w:eastAsia="Times New Roman" w:hAnsi="Times New Roman" w:cs="Times New Roman"/>
            <w:sz w:val="28"/>
            <w:szCs w:val="28"/>
            <w:lang w:eastAsia="ru-RU"/>
          </w:rPr>
          <w:t>.</w:t>
        </w:r>
        <w:r w:rsidR="00CB663D" w:rsidRPr="00781668">
          <w:rPr>
            <w:rFonts w:ascii="Times New Roman" w:eastAsia="Times New Roman" w:hAnsi="Times New Roman" w:cs="Times New Roman"/>
            <w:sz w:val="28"/>
            <w:szCs w:val="28"/>
            <w:lang w:val="en-US" w:eastAsia="ru-RU"/>
          </w:rPr>
          <w:t>ru</w:t>
        </w:r>
      </w:hyperlink>
      <w:r w:rsidR="00CB663D" w:rsidRPr="00781668">
        <w:rPr>
          <w:rFonts w:ascii="Times New Roman" w:eastAsia="Times New Roman" w:hAnsi="Times New Roman" w:cs="Times New Roman"/>
          <w:sz w:val="28"/>
          <w:szCs w:val="28"/>
          <w:lang w:eastAsia="ru-RU"/>
        </w:rPr>
        <w:t xml:space="preserve"> – финансовый портал</w:t>
      </w:r>
    </w:p>
    <w:p w:rsidR="00CB663D" w:rsidRPr="00CB663D" w:rsidRDefault="00CB663D" w:rsidP="00E87A50">
      <w:pPr>
        <w:pStyle w:val="af1"/>
        <w:numPr>
          <w:ilvl w:val="0"/>
          <w:numId w:val="3"/>
        </w:numPr>
        <w:tabs>
          <w:tab w:val="left" w:pos="993"/>
        </w:tabs>
        <w:spacing w:line="360" w:lineRule="auto"/>
        <w:ind w:left="0" w:firstLine="709"/>
        <w:jc w:val="both"/>
        <w:rPr>
          <w:sz w:val="28"/>
          <w:szCs w:val="28"/>
        </w:rPr>
      </w:pPr>
      <w:r w:rsidRPr="000E676F">
        <w:rPr>
          <w:sz w:val="28"/>
          <w:szCs w:val="28"/>
        </w:rPr>
        <w:t>Электронные ресурсы БИК:</w:t>
      </w:r>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Электронная библиотека Финансового университета (ЭБ) </w:t>
      </w:r>
      <w:hyperlink r:id="rId13" w:history="1">
        <w:r w:rsidRPr="006E1493">
          <w:rPr>
            <w:rStyle w:val="aa"/>
            <w:rFonts w:eastAsia="Calibri"/>
            <w:color w:val="000000" w:themeColor="text1"/>
          </w:rPr>
          <w:t>http://elib.fa.ru/</w:t>
        </w:r>
      </w:hyperlink>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Электронно-библиотечная система BOOK.RU </w:t>
      </w:r>
      <w:hyperlink r:id="rId14" w:history="1">
        <w:r w:rsidRPr="006E1493">
          <w:rPr>
            <w:rStyle w:val="aa"/>
            <w:rFonts w:eastAsia="Calibri"/>
            <w:color w:val="000000" w:themeColor="text1"/>
          </w:rPr>
          <w:t>http://www.book.ru</w:t>
        </w:r>
      </w:hyperlink>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Электронно-библиотечная система «Университетская библиотека ОНЛАЙН» </w:t>
      </w:r>
      <w:hyperlink r:id="rId15" w:history="1">
        <w:r w:rsidRPr="006E1493">
          <w:rPr>
            <w:rStyle w:val="aa"/>
            <w:rFonts w:eastAsia="Calibri"/>
            <w:color w:val="000000" w:themeColor="text1"/>
            <w:lang w:val="en-US"/>
          </w:rPr>
          <w:t>http</w:t>
        </w:r>
        <w:r w:rsidRPr="006E1493">
          <w:rPr>
            <w:rStyle w:val="aa"/>
            <w:rFonts w:eastAsia="Calibri"/>
            <w:color w:val="000000" w:themeColor="text1"/>
          </w:rPr>
          <w:t>://</w:t>
        </w:r>
        <w:r w:rsidRPr="006E1493">
          <w:rPr>
            <w:rStyle w:val="aa"/>
            <w:rFonts w:eastAsia="Calibri"/>
            <w:color w:val="000000" w:themeColor="text1"/>
            <w:lang w:val="en-US"/>
          </w:rPr>
          <w:t>biblioclub</w:t>
        </w:r>
        <w:r w:rsidRPr="006E1493">
          <w:rPr>
            <w:rStyle w:val="aa"/>
            <w:rFonts w:eastAsia="Calibri"/>
            <w:color w:val="000000" w:themeColor="text1"/>
          </w:rPr>
          <w:t>.</w:t>
        </w:r>
        <w:r w:rsidRPr="006E1493">
          <w:rPr>
            <w:rStyle w:val="aa"/>
            <w:rFonts w:eastAsia="Calibri"/>
            <w:color w:val="000000" w:themeColor="text1"/>
            <w:lang w:val="en-US"/>
          </w:rPr>
          <w:t>ru</w:t>
        </w:r>
        <w:r w:rsidRPr="006E1493">
          <w:rPr>
            <w:rStyle w:val="aa"/>
            <w:rFonts w:eastAsia="Calibri"/>
            <w:color w:val="000000" w:themeColor="text1"/>
          </w:rPr>
          <w:t>/</w:t>
        </w:r>
      </w:hyperlink>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Электронно-библиотечная система </w:t>
      </w:r>
      <w:r w:rsidRPr="006E1493">
        <w:rPr>
          <w:color w:val="000000" w:themeColor="text1"/>
          <w:sz w:val="28"/>
          <w:szCs w:val="28"/>
          <w:lang w:val="en-US"/>
        </w:rPr>
        <w:t>Znanium</w:t>
      </w:r>
      <w:r w:rsidRPr="006E1493">
        <w:rPr>
          <w:color w:val="000000" w:themeColor="text1"/>
          <w:sz w:val="28"/>
          <w:szCs w:val="28"/>
        </w:rPr>
        <w:t xml:space="preserve"> </w:t>
      </w:r>
      <w:hyperlink r:id="rId16" w:history="1">
        <w:r w:rsidRPr="006E1493">
          <w:rPr>
            <w:rStyle w:val="aa"/>
            <w:rFonts w:eastAsia="Calibri"/>
            <w:color w:val="000000" w:themeColor="text1"/>
          </w:rPr>
          <w:t>http://www.znanium.com</w:t>
        </w:r>
      </w:hyperlink>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Электронно-библиотечная система издательства «ЮРАЙТ» </w:t>
      </w:r>
      <w:hyperlink r:id="rId17" w:history="1">
        <w:r w:rsidRPr="006E1493">
          <w:rPr>
            <w:rStyle w:val="aa"/>
            <w:rFonts w:eastAsia="Calibri"/>
            <w:color w:val="000000" w:themeColor="text1"/>
          </w:rPr>
          <w:t>https://urait.ru/</w:t>
        </w:r>
      </w:hyperlink>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rPr>
      </w:pPr>
      <w:r w:rsidRPr="006E1493">
        <w:rPr>
          <w:color w:val="000000" w:themeColor="text1"/>
          <w:sz w:val="28"/>
          <w:szCs w:val="28"/>
        </w:rPr>
        <w:lastRenderedPageBreak/>
        <w:t>Электронно-библиотечная система издательства Проспект http://ebs.prospekt.org/books</w:t>
      </w:r>
    </w:p>
    <w:p w:rsidR="00CB663D" w:rsidRPr="006E1493" w:rsidRDefault="00CB663D" w:rsidP="00E87A50">
      <w:pPr>
        <w:pStyle w:val="af1"/>
        <w:numPr>
          <w:ilvl w:val="0"/>
          <w:numId w:val="4"/>
        </w:numPr>
        <w:tabs>
          <w:tab w:val="left" w:pos="993"/>
        </w:tabs>
        <w:spacing w:line="360" w:lineRule="auto"/>
        <w:ind w:left="0" w:firstLine="709"/>
        <w:jc w:val="both"/>
        <w:rPr>
          <w:rStyle w:val="aa"/>
          <w:rFonts w:eastAsia="Calibri"/>
          <w:color w:val="000000" w:themeColor="text1"/>
        </w:rPr>
      </w:pPr>
      <w:r w:rsidRPr="006E1493">
        <w:rPr>
          <w:color w:val="000000" w:themeColor="text1"/>
          <w:sz w:val="28"/>
          <w:szCs w:val="28"/>
        </w:rPr>
        <w:t xml:space="preserve">Деловая онлайн-библиотека </w:t>
      </w:r>
      <w:r w:rsidRPr="006E1493">
        <w:rPr>
          <w:color w:val="000000" w:themeColor="text1"/>
          <w:sz w:val="28"/>
          <w:szCs w:val="28"/>
          <w:lang w:val="en-US"/>
        </w:rPr>
        <w:t>Alpina</w:t>
      </w:r>
      <w:r w:rsidRPr="006E1493">
        <w:rPr>
          <w:color w:val="000000" w:themeColor="text1"/>
          <w:sz w:val="28"/>
          <w:szCs w:val="28"/>
        </w:rPr>
        <w:t xml:space="preserve"> </w:t>
      </w:r>
      <w:r w:rsidRPr="006E1493">
        <w:rPr>
          <w:color w:val="000000" w:themeColor="text1"/>
          <w:sz w:val="28"/>
          <w:szCs w:val="28"/>
          <w:lang w:val="en-US"/>
        </w:rPr>
        <w:t>Digital</w:t>
      </w:r>
      <w:r w:rsidRPr="006E1493">
        <w:rPr>
          <w:color w:val="000000" w:themeColor="text1"/>
          <w:sz w:val="28"/>
          <w:szCs w:val="28"/>
        </w:rPr>
        <w:t xml:space="preserve"> </w:t>
      </w:r>
      <w:hyperlink r:id="rId18" w:history="1">
        <w:r w:rsidRPr="006E1493">
          <w:rPr>
            <w:rStyle w:val="aa"/>
            <w:rFonts w:eastAsia="Calibri"/>
            <w:color w:val="000000" w:themeColor="text1"/>
            <w:lang w:val="en-US"/>
          </w:rPr>
          <w:t>http</w:t>
        </w:r>
        <w:r w:rsidRPr="006E1493">
          <w:rPr>
            <w:rStyle w:val="aa"/>
            <w:rFonts w:eastAsia="Calibri"/>
            <w:color w:val="000000" w:themeColor="text1"/>
          </w:rPr>
          <w:t>://</w:t>
        </w:r>
        <w:r w:rsidRPr="006E1493">
          <w:rPr>
            <w:rStyle w:val="aa"/>
            <w:rFonts w:eastAsia="Calibri"/>
            <w:color w:val="000000" w:themeColor="text1"/>
            <w:lang w:val="en-US"/>
          </w:rPr>
          <w:t>lib</w:t>
        </w:r>
        <w:r w:rsidRPr="006E1493">
          <w:rPr>
            <w:rStyle w:val="aa"/>
            <w:rFonts w:eastAsia="Calibri"/>
            <w:color w:val="000000" w:themeColor="text1"/>
          </w:rPr>
          <w:t>.</w:t>
        </w:r>
        <w:r w:rsidRPr="006E1493">
          <w:rPr>
            <w:rStyle w:val="aa"/>
            <w:rFonts w:eastAsia="Calibri"/>
            <w:color w:val="000000" w:themeColor="text1"/>
            <w:lang w:val="en-US"/>
          </w:rPr>
          <w:t>alpinadigital</w:t>
        </w:r>
        <w:r w:rsidRPr="006E1493">
          <w:rPr>
            <w:rStyle w:val="aa"/>
            <w:rFonts w:eastAsia="Calibri"/>
            <w:color w:val="000000" w:themeColor="text1"/>
          </w:rPr>
          <w:t>.</w:t>
        </w:r>
        <w:r w:rsidRPr="006E1493">
          <w:rPr>
            <w:rStyle w:val="aa"/>
            <w:rFonts w:eastAsia="Calibri"/>
            <w:color w:val="000000" w:themeColor="text1"/>
            <w:lang w:val="en-US"/>
          </w:rPr>
          <w:t>ru</w:t>
        </w:r>
        <w:r w:rsidRPr="006E1493">
          <w:rPr>
            <w:rStyle w:val="aa"/>
            <w:rFonts w:eastAsia="Calibri"/>
            <w:color w:val="000000" w:themeColor="text1"/>
          </w:rPr>
          <w:t>/</w:t>
        </w:r>
      </w:hyperlink>
    </w:p>
    <w:p w:rsidR="00CB663D" w:rsidRPr="006E1493" w:rsidRDefault="00CB663D" w:rsidP="00E87A50">
      <w:pPr>
        <w:pStyle w:val="af1"/>
        <w:numPr>
          <w:ilvl w:val="0"/>
          <w:numId w:val="4"/>
        </w:numPr>
        <w:tabs>
          <w:tab w:val="left" w:pos="993"/>
          <w:tab w:val="left" w:pos="6388"/>
        </w:tabs>
        <w:spacing w:line="360" w:lineRule="auto"/>
        <w:ind w:left="0" w:firstLine="709"/>
        <w:jc w:val="both"/>
        <w:rPr>
          <w:bCs/>
          <w:color w:val="000000" w:themeColor="text1"/>
          <w:sz w:val="28"/>
          <w:szCs w:val="28"/>
        </w:rPr>
      </w:pPr>
      <w:r w:rsidRPr="006E1493">
        <w:rPr>
          <w:bCs/>
          <w:color w:val="000000" w:themeColor="text1"/>
          <w:sz w:val="28"/>
          <w:szCs w:val="28"/>
        </w:rPr>
        <w:t xml:space="preserve">Электронная библиотека Издательского дома «Гребенников» </w:t>
      </w:r>
      <w:hyperlink r:id="rId19" w:history="1">
        <w:r w:rsidRPr="006E1493">
          <w:rPr>
            <w:rStyle w:val="aa"/>
            <w:rFonts w:eastAsia="Calibri"/>
            <w:color w:val="000000" w:themeColor="text1"/>
          </w:rPr>
          <w:t>https://grebennikon.ru/</w:t>
        </w:r>
      </w:hyperlink>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Научная электронная библиотека </w:t>
      </w:r>
      <w:r w:rsidRPr="006E1493">
        <w:rPr>
          <w:color w:val="000000" w:themeColor="text1"/>
          <w:sz w:val="28"/>
          <w:szCs w:val="28"/>
          <w:lang w:val="en-US"/>
        </w:rPr>
        <w:t>eLibrary</w:t>
      </w:r>
      <w:r w:rsidRPr="006E1493">
        <w:rPr>
          <w:color w:val="000000" w:themeColor="text1"/>
          <w:sz w:val="28"/>
          <w:szCs w:val="28"/>
        </w:rPr>
        <w:t>.</w:t>
      </w:r>
      <w:r w:rsidRPr="006E1493">
        <w:rPr>
          <w:color w:val="000000" w:themeColor="text1"/>
          <w:sz w:val="28"/>
          <w:szCs w:val="28"/>
          <w:lang w:val="en-US"/>
        </w:rPr>
        <w:t>ru</w:t>
      </w:r>
      <w:r w:rsidRPr="006E1493">
        <w:rPr>
          <w:color w:val="000000" w:themeColor="text1"/>
          <w:sz w:val="28"/>
          <w:szCs w:val="28"/>
        </w:rPr>
        <w:t xml:space="preserve"> </w:t>
      </w:r>
      <w:hyperlink r:id="rId20" w:history="1">
        <w:r w:rsidRPr="006E1493">
          <w:rPr>
            <w:rStyle w:val="aa"/>
            <w:rFonts w:eastAsia="Calibri"/>
            <w:color w:val="000000" w:themeColor="text1"/>
            <w:lang w:val="en-US"/>
          </w:rPr>
          <w:t>http</w:t>
        </w:r>
        <w:r w:rsidRPr="006E1493">
          <w:rPr>
            <w:rStyle w:val="aa"/>
            <w:rFonts w:eastAsia="Calibri"/>
            <w:color w:val="000000" w:themeColor="text1"/>
          </w:rPr>
          <w:t>://</w:t>
        </w:r>
        <w:r w:rsidRPr="006E1493">
          <w:rPr>
            <w:rStyle w:val="aa"/>
            <w:rFonts w:eastAsia="Calibri"/>
            <w:color w:val="000000" w:themeColor="text1"/>
            <w:lang w:val="en-US"/>
          </w:rPr>
          <w:t>elibrary</w:t>
        </w:r>
        <w:r w:rsidRPr="006E1493">
          <w:rPr>
            <w:rStyle w:val="aa"/>
            <w:rFonts w:eastAsia="Calibri"/>
            <w:color w:val="000000" w:themeColor="text1"/>
          </w:rPr>
          <w:t>.</w:t>
        </w:r>
        <w:r w:rsidRPr="006E1493">
          <w:rPr>
            <w:rStyle w:val="aa"/>
            <w:rFonts w:eastAsia="Calibri"/>
            <w:color w:val="000000" w:themeColor="text1"/>
            <w:lang w:val="en-US"/>
          </w:rPr>
          <w:t>ru</w:t>
        </w:r>
      </w:hyperlink>
      <w:r w:rsidRPr="006E1493">
        <w:rPr>
          <w:color w:val="000000" w:themeColor="text1"/>
          <w:sz w:val="28"/>
          <w:szCs w:val="28"/>
        </w:rPr>
        <w:t xml:space="preserve">  </w:t>
      </w:r>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Национальная электронная библиотека </w:t>
      </w:r>
      <w:hyperlink r:id="rId21" w:history="1">
        <w:r w:rsidRPr="006E1493">
          <w:rPr>
            <w:rStyle w:val="aa"/>
            <w:rFonts w:eastAsia="Calibri"/>
            <w:color w:val="000000" w:themeColor="text1"/>
          </w:rPr>
          <w:t>http://нэб.рф/</w:t>
        </w:r>
      </w:hyperlink>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Финансовая справочная система «Финансовый директор» </w:t>
      </w:r>
      <w:hyperlink r:id="rId22" w:history="1">
        <w:r w:rsidRPr="006E1493">
          <w:rPr>
            <w:rStyle w:val="aa"/>
            <w:rFonts w:eastAsia="Calibri"/>
            <w:color w:val="000000" w:themeColor="text1"/>
            <w:lang w:val="en-US"/>
          </w:rPr>
          <w:t>http</w:t>
        </w:r>
        <w:r w:rsidRPr="006E1493">
          <w:rPr>
            <w:rStyle w:val="aa"/>
            <w:rFonts w:eastAsia="Calibri"/>
            <w:color w:val="000000" w:themeColor="text1"/>
          </w:rPr>
          <w:t>://</w:t>
        </w:r>
        <w:r w:rsidRPr="006E1493">
          <w:rPr>
            <w:rStyle w:val="aa"/>
            <w:rFonts w:eastAsia="Calibri"/>
            <w:color w:val="000000" w:themeColor="text1"/>
            <w:lang w:val="en-US"/>
          </w:rPr>
          <w:t>www</w:t>
        </w:r>
        <w:r w:rsidRPr="006E1493">
          <w:rPr>
            <w:rStyle w:val="aa"/>
            <w:rFonts w:eastAsia="Calibri"/>
            <w:color w:val="000000" w:themeColor="text1"/>
          </w:rPr>
          <w:t>.1</w:t>
        </w:r>
        <w:r w:rsidRPr="006E1493">
          <w:rPr>
            <w:rStyle w:val="aa"/>
            <w:rFonts w:eastAsia="Calibri"/>
            <w:color w:val="000000" w:themeColor="text1"/>
            <w:lang w:val="en-US"/>
          </w:rPr>
          <w:t>fd</w:t>
        </w:r>
        <w:r w:rsidRPr="006E1493">
          <w:rPr>
            <w:rStyle w:val="aa"/>
            <w:rFonts w:eastAsia="Calibri"/>
            <w:color w:val="000000" w:themeColor="text1"/>
          </w:rPr>
          <w:t>.</w:t>
        </w:r>
        <w:r w:rsidRPr="006E1493">
          <w:rPr>
            <w:rStyle w:val="aa"/>
            <w:rFonts w:eastAsia="Calibri"/>
            <w:color w:val="000000" w:themeColor="text1"/>
            <w:lang w:val="en-US"/>
          </w:rPr>
          <w:t>ru</w:t>
        </w:r>
        <w:r w:rsidRPr="006E1493">
          <w:rPr>
            <w:rStyle w:val="aa"/>
            <w:rFonts w:eastAsia="Calibri"/>
            <w:color w:val="000000" w:themeColor="text1"/>
          </w:rPr>
          <w:t>/</w:t>
        </w:r>
      </w:hyperlink>
    </w:p>
    <w:p w:rsidR="00CB663D" w:rsidRPr="006E1493" w:rsidRDefault="00CB663D" w:rsidP="00E87A50">
      <w:pPr>
        <w:pStyle w:val="af1"/>
        <w:numPr>
          <w:ilvl w:val="0"/>
          <w:numId w:val="4"/>
        </w:numPr>
        <w:tabs>
          <w:tab w:val="left" w:pos="993"/>
        </w:tabs>
        <w:spacing w:line="360" w:lineRule="auto"/>
        <w:ind w:left="0" w:firstLine="709"/>
        <w:jc w:val="both"/>
        <w:rPr>
          <w:rStyle w:val="aa"/>
          <w:rFonts w:eastAsia="Calibri"/>
          <w:color w:val="000000" w:themeColor="text1"/>
        </w:rPr>
      </w:pPr>
      <w:r w:rsidRPr="006E1493">
        <w:rPr>
          <w:color w:val="000000" w:themeColor="text1"/>
          <w:sz w:val="28"/>
          <w:szCs w:val="28"/>
        </w:rPr>
        <w:t xml:space="preserve">Юридическая справочная система «Юрист» </w:t>
      </w:r>
      <w:hyperlink r:id="rId23" w:history="1">
        <w:r w:rsidRPr="006E1493">
          <w:rPr>
            <w:rStyle w:val="aa"/>
            <w:rFonts w:eastAsia="Calibri"/>
            <w:color w:val="000000" w:themeColor="text1"/>
          </w:rPr>
          <w:t>http://www.1jur.ru/</w:t>
        </w:r>
      </w:hyperlink>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Ресурсы информационно-аналитического агентства по финансовым рынкам Cbonds.ru </w:t>
      </w:r>
      <w:hyperlink r:id="rId24" w:history="1">
        <w:r w:rsidRPr="006E1493">
          <w:rPr>
            <w:rStyle w:val="aa"/>
            <w:rFonts w:eastAsia="Calibri"/>
            <w:color w:val="000000" w:themeColor="text1"/>
          </w:rPr>
          <w:t>https://cbonds.ru/</w:t>
        </w:r>
      </w:hyperlink>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СПАРК </w:t>
      </w:r>
      <w:hyperlink r:id="rId25" w:history="1">
        <w:r w:rsidRPr="006E1493">
          <w:rPr>
            <w:rStyle w:val="aa"/>
            <w:rFonts w:eastAsia="Calibri"/>
            <w:color w:val="000000" w:themeColor="text1"/>
            <w:lang w:val="en-US"/>
          </w:rPr>
          <w:t>https</w:t>
        </w:r>
        <w:r w:rsidRPr="006E1493">
          <w:rPr>
            <w:rStyle w:val="aa"/>
            <w:rFonts w:eastAsia="Calibri"/>
            <w:color w:val="000000" w:themeColor="text1"/>
          </w:rPr>
          <w:t>://</w:t>
        </w:r>
        <w:r w:rsidRPr="006E1493">
          <w:rPr>
            <w:rStyle w:val="aa"/>
            <w:rFonts w:eastAsia="Calibri"/>
            <w:color w:val="000000" w:themeColor="text1"/>
            <w:lang w:val="en-US"/>
          </w:rPr>
          <w:t>spark</w:t>
        </w:r>
        <w:r w:rsidRPr="006E1493">
          <w:rPr>
            <w:rStyle w:val="aa"/>
            <w:rFonts w:eastAsia="Calibri"/>
            <w:color w:val="000000" w:themeColor="text1"/>
          </w:rPr>
          <w:t>-</w:t>
        </w:r>
        <w:r w:rsidRPr="006E1493">
          <w:rPr>
            <w:rStyle w:val="aa"/>
            <w:rFonts w:eastAsia="Calibri"/>
            <w:color w:val="000000" w:themeColor="text1"/>
            <w:lang w:val="en-US"/>
          </w:rPr>
          <w:t>interfax</w:t>
        </w:r>
        <w:r w:rsidRPr="006E1493">
          <w:rPr>
            <w:rStyle w:val="aa"/>
            <w:rFonts w:eastAsia="Calibri"/>
            <w:color w:val="000000" w:themeColor="text1"/>
          </w:rPr>
          <w:t>.</w:t>
        </w:r>
        <w:r w:rsidRPr="006E1493">
          <w:rPr>
            <w:rStyle w:val="aa"/>
            <w:rFonts w:eastAsia="Calibri"/>
            <w:color w:val="000000" w:themeColor="text1"/>
            <w:lang w:val="en-US"/>
          </w:rPr>
          <w:t>ru</w:t>
        </w:r>
        <w:r w:rsidRPr="006E1493">
          <w:rPr>
            <w:rStyle w:val="aa"/>
            <w:rFonts w:eastAsia="Calibri"/>
            <w:color w:val="000000" w:themeColor="text1"/>
          </w:rPr>
          <w:t>/</w:t>
        </w:r>
      </w:hyperlink>
    </w:p>
    <w:p w:rsidR="00CB663D" w:rsidRPr="006E1493" w:rsidRDefault="00CB663D" w:rsidP="00E87A50">
      <w:pPr>
        <w:pStyle w:val="af1"/>
        <w:numPr>
          <w:ilvl w:val="0"/>
          <w:numId w:val="4"/>
        </w:numPr>
        <w:tabs>
          <w:tab w:val="left" w:pos="993"/>
        </w:tabs>
        <w:spacing w:line="360" w:lineRule="auto"/>
        <w:ind w:left="0" w:firstLine="709"/>
        <w:jc w:val="both"/>
        <w:rPr>
          <w:bCs/>
          <w:color w:val="000000" w:themeColor="text1"/>
          <w:sz w:val="28"/>
          <w:szCs w:val="28"/>
          <w:lang w:val="en-US"/>
        </w:rPr>
      </w:pPr>
      <w:r w:rsidRPr="006E1493">
        <w:rPr>
          <w:bCs/>
          <w:color w:val="000000" w:themeColor="text1"/>
          <w:sz w:val="28"/>
          <w:szCs w:val="28"/>
          <w:lang w:val="en-US"/>
        </w:rPr>
        <w:t xml:space="preserve">Academic Reference </w:t>
      </w:r>
      <w:hyperlink r:id="rId26" w:history="1">
        <w:r w:rsidRPr="006E1493">
          <w:rPr>
            <w:rStyle w:val="aa"/>
            <w:rFonts w:eastAsia="Calibri"/>
            <w:color w:val="000000" w:themeColor="text1"/>
            <w:lang w:val="en-US"/>
          </w:rPr>
          <w:t>http://ar.cnki.net/ACADREF</w:t>
        </w:r>
      </w:hyperlink>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lang w:val="en-US"/>
        </w:rPr>
      </w:pPr>
      <w:r w:rsidRPr="006E1493">
        <w:rPr>
          <w:color w:val="000000" w:themeColor="text1"/>
          <w:sz w:val="28"/>
          <w:szCs w:val="28"/>
          <w:lang w:val="en-US"/>
        </w:rPr>
        <w:t xml:space="preserve">Bank Focus </w:t>
      </w:r>
      <w:hyperlink r:id="rId27" w:history="1">
        <w:r w:rsidRPr="006E1493">
          <w:rPr>
            <w:rStyle w:val="aa"/>
            <w:rFonts w:eastAsia="Calibri"/>
            <w:color w:val="000000" w:themeColor="text1"/>
            <w:lang w:val="en-US"/>
          </w:rPr>
          <w:t>http://library.fa.ru/resource.asp?id=527</w:t>
        </w:r>
      </w:hyperlink>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Пакет баз данных компании EBSCO Publishing, крупнейшего агрегатора научных ресурсов ведущих издательств мира </w:t>
      </w:r>
      <w:hyperlink r:id="rId28" w:history="1">
        <w:r w:rsidRPr="006E1493">
          <w:rPr>
            <w:rStyle w:val="aa"/>
            <w:rFonts w:eastAsia="Calibri"/>
            <w:color w:val="000000" w:themeColor="text1"/>
          </w:rPr>
          <w:t>http://search.ebscohost.com</w:t>
        </w:r>
      </w:hyperlink>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rPr>
      </w:pPr>
      <w:r w:rsidRPr="006E1493">
        <w:rPr>
          <w:color w:val="000000" w:themeColor="text1"/>
          <w:sz w:val="28"/>
          <w:szCs w:val="28"/>
        </w:rPr>
        <w:t xml:space="preserve">Электронные продукты издательства </w:t>
      </w:r>
      <w:r w:rsidRPr="006E1493">
        <w:rPr>
          <w:color w:val="000000" w:themeColor="text1"/>
          <w:sz w:val="28"/>
          <w:szCs w:val="28"/>
          <w:lang w:val="en-US"/>
        </w:rPr>
        <w:t>Elsevier</w:t>
      </w:r>
      <w:r w:rsidRPr="006E1493">
        <w:rPr>
          <w:color w:val="000000" w:themeColor="text1"/>
          <w:sz w:val="28"/>
          <w:szCs w:val="28"/>
        </w:rPr>
        <w:t xml:space="preserve"> </w:t>
      </w:r>
      <w:hyperlink r:id="rId29" w:history="1">
        <w:r w:rsidRPr="006E1493">
          <w:rPr>
            <w:rStyle w:val="aa"/>
            <w:rFonts w:eastAsia="Calibri"/>
            <w:color w:val="000000" w:themeColor="text1"/>
            <w:lang w:val="en-US"/>
          </w:rPr>
          <w:t>http</w:t>
        </w:r>
        <w:r w:rsidRPr="006E1493">
          <w:rPr>
            <w:rStyle w:val="aa"/>
            <w:rFonts w:eastAsia="Calibri"/>
            <w:color w:val="000000" w:themeColor="text1"/>
          </w:rPr>
          <w:t>://</w:t>
        </w:r>
        <w:r w:rsidRPr="006E1493">
          <w:rPr>
            <w:rStyle w:val="aa"/>
            <w:rFonts w:eastAsia="Calibri"/>
            <w:color w:val="000000" w:themeColor="text1"/>
            <w:lang w:val="en-US"/>
          </w:rPr>
          <w:t>www</w:t>
        </w:r>
        <w:r w:rsidRPr="006E1493">
          <w:rPr>
            <w:rStyle w:val="aa"/>
            <w:rFonts w:eastAsia="Calibri"/>
            <w:color w:val="000000" w:themeColor="text1"/>
          </w:rPr>
          <w:t>.</w:t>
        </w:r>
        <w:r w:rsidRPr="006E1493">
          <w:rPr>
            <w:rStyle w:val="aa"/>
            <w:rFonts w:eastAsia="Calibri"/>
            <w:color w:val="000000" w:themeColor="text1"/>
            <w:lang w:val="en-US"/>
          </w:rPr>
          <w:t>sciencedirect</w:t>
        </w:r>
        <w:r w:rsidRPr="006E1493">
          <w:rPr>
            <w:rStyle w:val="aa"/>
            <w:rFonts w:eastAsia="Calibri"/>
            <w:color w:val="000000" w:themeColor="text1"/>
          </w:rPr>
          <w:t>.</w:t>
        </w:r>
        <w:r w:rsidRPr="006E1493">
          <w:rPr>
            <w:rStyle w:val="aa"/>
            <w:rFonts w:eastAsia="Calibri"/>
            <w:color w:val="000000" w:themeColor="text1"/>
            <w:lang w:val="en-US"/>
          </w:rPr>
          <w:t>com</w:t>
        </w:r>
      </w:hyperlink>
    </w:p>
    <w:p w:rsidR="00CB663D" w:rsidRPr="006E1493" w:rsidRDefault="00CB663D" w:rsidP="00E87A50">
      <w:pPr>
        <w:pStyle w:val="af1"/>
        <w:numPr>
          <w:ilvl w:val="0"/>
          <w:numId w:val="4"/>
        </w:numPr>
        <w:tabs>
          <w:tab w:val="left" w:pos="993"/>
        </w:tabs>
        <w:spacing w:line="360" w:lineRule="auto"/>
        <w:ind w:left="0" w:firstLine="709"/>
        <w:jc w:val="both"/>
        <w:rPr>
          <w:bCs/>
          <w:color w:val="000000" w:themeColor="text1"/>
          <w:sz w:val="28"/>
          <w:szCs w:val="28"/>
          <w:lang w:val="en-US"/>
        </w:rPr>
      </w:pPr>
      <w:r w:rsidRPr="006E1493">
        <w:rPr>
          <w:bCs/>
          <w:color w:val="000000" w:themeColor="text1"/>
          <w:sz w:val="28"/>
          <w:szCs w:val="28"/>
          <w:lang w:val="en-US"/>
        </w:rPr>
        <w:t xml:space="preserve">Emerald: Management eJournal Portfolio </w:t>
      </w:r>
      <w:hyperlink r:id="rId30" w:history="1">
        <w:r w:rsidRPr="006E1493">
          <w:rPr>
            <w:rStyle w:val="aa"/>
            <w:rFonts w:eastAsia="Calibri"/>
            <w:color w:val="000000" w:themeColor="text1"/>
            <w:lang w:val="en-US"/>
          </w:rPr>
          <w:t>https://www.emerald.com/insight/</w:t>
        </w:r>
      </w:hyperlink>
    </w:p>
    <w:p w:rsidR="00CB663D" w:rsidRPr="006E1493" w:rsidRDefault="00CB663D" w:rsidP="00E87A50">
      <w:pPr>
        <w:pStyle w:val="af1"/>
        <w:numPr>
          <w:ilvl w:val="0"/>
          <w:numId w:val="4"/>
        </w:numPr>
        <w:tabs>
          <w:tab w:val="left" w:pos="993"/>
        </w:tabs>
        <w:spacing w:line="360" w:lineRule="auto"/>
        <w:ind w:left="0" w:firstLine="709"/>
        <w:jc w:val="both"/>
        <w:rPr>
          <w:rStyle w:val="aa"/>
          <w:rFonts w:eastAsia="Calibri"/>
          <w:color w:val="000000" w:themeColor="text1"/>
        </w:rPr>
      </w:pPr>
      <w:r w:rsidRPr="006E1493">
        <w:rPr>
          <w:color w:val="000000" w:themeColor="text1"/>
          <w:sz w:val="28"/>
          <w:szCs w:val="28"/>
        </w:rPr>
        <w:t xml:space="preserve">Информационно-аналитическая база данных EMIS Global </w:t>
      </w:r>
      <w:hyperlink r:id="rId31" w:history="1">
        <w:r w:rsidRPr="006E1493">
          <w:rPr>
            <w:rStyle w:val="aa"/>
            <w:rFonts w:eastAsia="Calibri"/>
            <w:color w:val="000000" w:themeColor="text1"/>
            <w:lang w:val="en-US"/>
          </w:rPr>
          <w:t>https</w:t>
        </w:r>
        <w:r w:rsidRPr="006E1493">
          <w:rPr>
            <w:rStyle w:val="aa"/>
            <w:rFonts w:eastAsia="Calibri"/>
            <w:color w:val="000000" w:themeColor="text1"/>
          </w:rPr>
          <w:t>://</w:t>
        </w:r>
        <w:r w:rsidRPr="006E1493">
          <w:rPr>
            <w:rStyle w:val="aa"/>
            <w:rFonts w:eastAsia="Calibri"/>
            <w:color w:val="000000" w:themeColor="text1"/>
            <w:lang w:val="en-US"/>
          </w:rPr>
          <w:t>www</w:t>
        </w:r>
        <w:r w:rsidRPr="006E1493">
          <w:rPr>
            <w:rStyle w:val="aa"/>
            <w:rFonts w:eastAsia="Calibri"/>
            <w:color w:val="000000" w:themeColor="text1"/>
          </w:rPr>
          <w:t>.</w:t>
        </w:r>
        <w:r w:rsidRPr="006E1493">
          <w:rPr>
            <w:rStyle w:val="aa"/>
            <w:rFonts w:eastAsia="Calibri"/>
            <w:color w:val="000000" w:themeColor="text1"/>
            <w:lang w:val="en-US"/>
          </w:rPr>
          <w:t>emis</w:t>
        </w:r>
        <w:r w:rsidRPr="006E1493">
          <w:rPr>
            <w:rStyle w:val="aa"/>
            <w:rFonts w:eastAsia="Calibri"/>
            <w:color w:val="000000" w:themeColor="text1"/>
          </w:rPr>
          <w:t>.</w:t>
        </w:r>
        <w:r w:rsidRPr="006E1493">
          <w:rPr>
            <w:rStyle w:val="aa"/>
            <w:rFonts w:eastAsia="Calibri"/>
            <w:color w:val="000000" w:themeColor="text1"/>
            <w:lang w:val="en-US"/>
          </w:rPr>
          <w:t>com</w:t>
        </w:r>
        <w:r w:rsidRPr="006E1493">
          <w:rPr>
            <w:rStyle w:val="aa"/>
            <w:rFonts w:eastAsia="Calibri"/>
            <w:color w:val="000000" w:themeColor="text1"/>
          </w:rPr>
          <w:t>/</w:t>
        </w:r>
        <w:r w:rsidRPr="006E1493">
          <w:rPr>
            <w:rStyle w:val="aa"/>
            <w:rFonts w:eastAsia="Calibri"/>
            <w:color w:val="000000" w:themeColor="text1"/>
            <w:lang w:val="en-US"/>
          </w:rPr>
          <w:t>php</w:t>
        </w:r>
        <w:r w:rsidRPr="006E1493">
          <w:rPr>
            <w:rStyle w:val="aa"/>
            <w:rFonts w:eastAsia="Calibri"/>
            <w:color w:val="000000" w:themeColor="text1"/>
          </w:rPr>
          <w:t>/</w:t>
        </w:r>
        <w:r w:rsidRPr="006E1493">
          <w:rPr>
            <w:rStyle w:val="aa"/>
            <w:rFonts w:eastAsia="Calibri"/>
            <w:color w:val="000000" w:themeColor="text1"/>
            <w:lang w:val="en-US"/>
          </w:rPr>
          <w:t>companies</w:t>
        </w:r>
        <w:r w:rsidRPr="006E1493">
          <w:rPr>
            <w:rStyle w:val="aa"/>
            <w:rFonts w:eastAsia="Calibri"/>
            <w:color w:val="000000" w:themeColor="text1"/>
          </w:rPr>
          <w:t>/</w:t>
        </w:r>
        <w:r w:rsidRPr="006E1493">
          <w:rPr>
            <w:rStyle w:val="aa"/>
            <w:rFonts w:eastAsia="Calibri"/>
            <w:color w:val="000000" w:themeColor="text1"/>
            <w:lang w:val="en-US"/>
          </w:rPr>
          <w:t>overview</w:t>
        </w:r>
        <w:r w:rsidRPr="006E1493">
          <w:rPr>
            <w:rStyle w:val="aa"/>
            <w:rFonts w:eastAsia="Calibri"/>
            <w:color w:val="000000" w:themeColor="text1"/>
          </w:rPr>
          <w:t>/</w:t>
        </w:r>
        <w:r w:rsidRPr="006E1493">
          <w:rPr>
            <w:rStyle w:val="aa"/>
            <w:rFonts w:eastAsia="Calibri"/>
            <w:color w:val="000000" w:themeColor="text1"/>
            <w:lang w:val="en-US"/>
          </w:rPr>
          <w:t>index</w:t>
        </w:r>
      </w:hyperlink>
    </w:p>
    <w:p w:rsidR="00CB663D" w:rsidRPr="006E1493" w:rsidRDefault="00CB663D" w:rsidP="00E87A50">
      <w:pPr>
        <w:pStyle w:val="af1"/>
        <w:numPr>
          <w:ilvl w:val="0"/>
          <w:numId w:val="4"/>
        </w:numPr>
        <w:tabs>
          <w:tab w:val="left" w:pos="993"/>
        </w:tabs>
        <w:spacing w:line="360" w:lineRule="auto"/>
        <w:ind w:left="0" w:firstLine="709"/>
        <w:jc w:val="both"/>
        <w:rPr>
          <w:bCs/>
          <w:color w:val="000000" w:themeColor="text1"/>
          <w:sz w:val="28"/>
          <w:szCs w:val="28"/>
        </w:rPr>
      </w:pPr>
      <w:r w:rsidRPr="006E1493">
        <w:rPr>
          <w:bCs/>
          <w:sz w:val="28"/>
          <w:szCs w:val="28"/>
        </w:rPr>
        <w:t xml:space="preserve">Henry Stewart Talks: Библиотека Онлайн Лекций по Бизнесу и Маркетингу </w:t>
      </w:r>
      <w:hyperlink r:id="rId32" w:history="1">
        <w:r w:rsidRPr="006E1493">
          <w:rPr>
            <w:rStyle w:val="aa"/>
            <w:rFonts w:eastAsia="Calibri"/>
            <w:color w:val="000000" w:themeColor="text1"/>
          </w:rPr>
          <w:t>https://hstalks.com/business/</w:t>
        </w:r>
      </w:hyperlink>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lang w:val="en-US"/>
        </w:rPr>
      </w:pPr>
      <w:r w:rsidRPr="006E1493">
        <w:rPr>
          <w:color w:val="000000" w:themeColor="text1"/>
          <w:sz w:val="28"/>
          <w:szCs w:val="28"/>
          <w:lang w:val="en-US"/>
        </w:rPr>
        <w:t xml:space="preserve">Oxford Scholarship Online </w:t>
      </w:r>
      <w:hyperlink r:id="rId33" w:history="1">
        <w:r w:rsidRPr="006E1493">
          <w:rPr>
            <w:rStyle w:val="aa"/>
            <w:rFonts w:eastAsia="Calibri"/>
            <w:color w:val="000000" w:themeColor="text1"/>
            <w:lang w:val="en-US"/>
          </w:rPr>
          <w:t>https://oxford.universitypressscholarship.com/</w:t>
        </w:r>
      </w:hyperlink>
    </w:p>
    <w:p w:rsidR="00CB663D" w:rsidRPr="006E1493" w:rsidRDefault="00CB663D" w:rsidP="00E87A50">
      <w:pPr>
        <w:pStyle w:val="af1"/>
        <w:numPr>
          <w:ilvl w:val="0"/>
          <w:numId w:val="4"/>
        </w:numPr>
        <w:tabs>
          <w:tab w:val="left" w:pos="993"/>
        </w:tabs>
        <w:spacing w:line="360" w:lineRule="auto"/>
        <w:ind w:left="0" w:firstLine="709"/>
        <w:jc w:val="both"/>
        <w:rPr>
          <w:rStyle w:val="aa"/>
          <w:rFonts w:eastAsia="Calibri"/>
          <w:color w:val="000000" w:themeColor="text1"/>
        </w:rPr>
      </w:pPr>
      <w:r w:rsidRPr="006E1493">
        <w:rPr>
          <w:bCs/>
          <w:color w:val="000000" w:themeColor="text1"/>
          <w:sz w:val="28"/>
          <w:szCs w:val="28"/>
        </w:rPr>
        <w:t>Коллекция научных журналов</w:t>
      </w:r>
      <w:r w:rsidRPr="006E1493">
        <w:rPr>
          <w:color w:val="000000" w:themeColor="text1"/>
          <w:sz w:val="28"/>
          <w:szCs w:val="28"/>
        </w:rPr>
        <w:t> </w:t>
      </w:r>
      <w:r w:rsidRPr="006E1493">
        <w:rPr>
          <w:bCs/>
          <w:color w:val="000000" w:themeColor="text1"/>
          <w:sz w:val="28"/>
          <w:szCs w:val="28"/>
        </w:rPr>
        <w:t xml:space="preserve">Oxford University Press </w:t>
      </w:r>
      <w:hyperlink r:id="rId34" w:history="1">
        <w:r w:rsidRPr="006E1493">
          <w:rPr>
            <w:rStyle w:val="aa"/>
            <w:rFonts w:eastAsia="Calibri"/>
            <w:color w:val="000000" w:themeColor="text1"/>
          </w:rPr>
          <w:t>https://academic.oup.com/journals/</w:t>
        </w:r>
      </w:hyperlink>
    </w:p>
    <w:p w:rsidR="00CB663D" w:rsidRPr="006E1493" w:rsidRDefault="00CB663D" w:rsidP="00E87A50">
      <w:pPr>
        <w:pStyle w:val="af1"/>
        <w:numPr>
          <w:ilvl w:val="0"/>
          <w:numId w:val="4"/>
        </w:numPr>
        <w:tabs>
          <w:tab w:val="left" w:pos="993"/>
        </w:tabs>
        <w:spacing w:line="360" w:lineRule="auto"/>
        <w:ind w:left="0" w:firstLine="709"/>
        <w:jc w:val="both"/>
        <w:rPr>
          <w:bCs/>
          <w:color w:val="000000" w:themeColor="text1"/>
          <w:sz w:val="28"/>
          <w:szCs w:val="28"/>
          <w:lang w:val="en-US"/>
        </w:rPr>
      </w:pPr>
      <w:r w:rsidRPr="006E1493">
        <w:rPr>
          <w:bCs/>
          <w:color w:val="000000" w:themeColor="text1"/>
          <w:sz w:val="28"/>
          <w:szCs w:val="28"/>
          <w:lang w:val="en-US"/>
        </w:rPr>
        <w:t xml:space="preserve">ProQuest: </w:t>
      </w:r>
      <w:r w:rsidRPr="006E1493">
        <w:rPr>
          <w:bCs/>
          <w:color w:val="000000" w:themeColor="text1"/>
          <w:sz w:val="28"/>
          <w:szCs w:val="28"/>
        </w:rPr>
        <w:t>База</w:t>
      </w:r>
      <w:r w:rsidRPr="006E1493">
        <w:rPr>
          <w:bCs/>
          <w:color w:val="000000" w:themeColor="text1"/>
          <w:sz w:val="28"/>
          <w:szCs w:val="28"/>
          <w:lang w:val="en-US"/>
        </w:rPr>
        <w:t xml:space="preserve"> </w:t>
      </w:r>
      <w:r w:rsidRPr="006E1493">
        <w:rPr>
          <w:bCs/>
          <w:color w:val="000000" w:themeColor="text1"/>
          <w:sz w:val="28"/>
          <w:szCs w:val="28"/>
        </w:rPr>
        <w:t>данных</w:t>
      </w:r>
      <w:r w:rsidRPr="006E1493">
        <w:rPr>
          <w:bCs/>
          <w:color w:val="000000" w:themeColor="text1"/>
          <w:sz w:val="28"/>
          <w:szCs w:val="28"/>
          <w:lang w:val="en-US"/>
        </w:rPr>
        <w:t xml:space="preserve"> Business Ebook Subscription </w:t>
      </w:r>
      <w:r w:rsidRPr="006E1493">
        <w:rPr>
          <w:bCs/>
          <w:color w:val="000000" w:themeColor="text1"/>
          <w:sz w:val="28"/>
          <w:szCs w:val="28"/>
        </w:rPr>
        <w:t>на</w:t>
      </w:r>
      <w:r w:rsidRPr="006E1493">
        <w:rPr>
          <w:bCs/>
          <w:color w:val="000000" w:themeColor="text1"/>
          <w:sz w:val="28"/>
          <w:szCs w:val="28"/>
          <w:lang w:val="en-US"/>
        </w:rPr>
        <w:t xml:space="preserve"> </w:t>
      </w:r>
      <w:r w:rsidRPr="006E1493">
        <w:rPr>
          <w:bCs/>
          <w:color w:val="000000" w:themeColor="text1"/>
          <w:sz w:val="28"/>
          <w:szCs w:val="28"/>
        </w:rPr>
        <w:t>платформе</w:t>
      </w:r>
      <w:r w:rsidRPr="006E1493">
        <w:rPr>
          <w:bCs/>
          <w:color w:val="000000" w:themeColor="text1"/>
          <w:sz w:val="28"/>
          <w:szCs w:val="28"/>
          <w:lang w:val="en-US"/>
        </w:rPr>
        <w:t xml:space="preserve"> Ebook Central‎ </w:t>
      </w:r>
      <w:hyperlink r:id="rId35" w:history="1">
        <w:r w:rsidRPr="006E1493">
          <w:rPr>
            <w:rStyle w:val="aa"/>
            <w:rFonts w:eastAsia="Calibri"/>
            <w:color w:val="000000" w:themeColor="text1"/>
            <w:lang w:val="en-US"/>
          </w:rPr>
          <w:t>https://search.proquest.com/</w:t>
        </w:r>
      </w:hyperlink>
    </w:p>
    <w:p w:rsidR="00CB663D" w:rsidRPr="006E1493" w:rsidRDefault="00CB663D" w:rsidP="00E87A50">
      <w:pPr>
        <w:pStyle w:val="af1"/>
        <w:numPr>
          <w:ilvl w:val="0"/>
          <w:numId w:val="4"/>
        </w:numPr>
        <w:tabs>
          <w:tab w:val="left" w:pos="993"/>
        </w:tabs>
        <w:spacing w:line="360" w:lineRule="auto"/>
        <w:ind w:left="0" w:firstLine="709"/>
        <w:jc w:val="both"/>
        <w:rPr>
          <w:bCs/>
          <w:color w:val="000000" w:themeColor="text1"/>
          <w:sz w:val="28"/>
          <w:szCs w:val="28"/>
          <w:lang w:val="en-US"/>
        </w:rPr>
      </w:pPr>
      <w:r w:rsidRPr="006E1493">
        <w:rPr>
          <w:bCs/>
          <w:color w:val="000000" w:themeColor="text1"/>
          <w:sz w:val="28"/>
          <w:szCs w:val="28"/>
          <w:lang w:val="en-US"/>
        </w:rPr>
        <w:t xml:space="preserve">ProQuest Dissertations &amp; Theses A&amp;I </w:t>
      </w:r>
      <w:hyperlink r:id="rId36" w:history="1">
        <w:r w:rsidRPr="006E1493">
          <w:rPr>
            <w:rStyle w:val="aa"/>
            <w:rFonts w:eastAsia="Calibri"/>
            <w:color w:val="000000" w:themeColor="text1"/>
            <w:lang w:val="en-US"/>
          </w:rPr>
          <w:t>https://search.proquest.com/</w:t>
        </w:r>
      </w:hyperlink>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lang w:val="en-US"/>
        </w:rPr>
      </w:pPr>
      <w:r w:rsidRPr="006E1493">
        <w:rPr>
          <w:color w:val="000000" w:themeColor="text1"/>
          <w:sz w:val="28"/>
          <w:szCs w:val="28"/>
        </w:rPr>
        <w:lastRenderedPageBreak/>
        <w:t>База</w:t>
      </w:r>
      <w:r w:rsidRPr="006E1493">
        <w:rPr>
          <w:color w:val="000000" w:themeColor="text1"/>
          <w:sz w:val="28"/>
          <w:szCs w:val="28"/>
          <w:lang w:val="en-US"/>
        </w:rPr>
        <w:t xml:space="preserve"> </w:t>
      </w:r>
      <w:r w:rsidRPr="006E1493">
        <w:rPr>
          <w:color w:val="000000" w:themeColor="text1"/>
          <w:sz w:val="28"/>
          <w:szCs w:val="28"/>
        </w:rPr>
        <w:t>данных</w:t>
      </w:r>
      <w:r w:rsidRPr="006E1493">
        <w:rPr>
          <w:color w:val="000000" w:themeColor="text1"/>
          <w:sz w:val="28"/>
          <w:szCs w:val="28"/>
          <w:lang w:val="en-US"/>
        </w:rPr>
        <w:t xml:space="preserve"> RUSLANA </w:t>
      </w:r>
      <w:r w:rsidRPr="006E1493">
        <w:rPr>
          <w:color w:val="000000" w:themeColor="text1"/>
          <w:sz w:val="28"/>
          <w:szCs w:val="28"/>
        </w:rPr>
        <w:t>компании</w:t>
      </w:r>
      <w:r w:rsidRPr="006E1493">
        <w:rPr>
          <w:color w:val="000000" w:themeColor="text1"/>
          <w:sz w:val="28"/>
          <w:szCs w:val="28"/>
          <w:lang w:val="en-US"/>
        </w:rPr>
        <w:t xml:space="preserve"> Bureau van Dijk </w:t>
      </w:r>
      <w:hyperlink r:id="rId37" w:history="1">
        <w:r w:rsidRPr="006E1493">
          <w:rPr>
            <w:rStyle w:val="aa"/>
            <w:rFonts w:eastAsia="Calibri"/>
            <w:color w:val="000000" w:themeColor="text1"/>
            <w:lang w:val="en-US"/>
          </w:rPr>
          <w:t>https://ruslana.bvdep.com/</w:t>
        </w:r>
      </w:hyperlink>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rPr>
      </w:pPr>
      <w:r w:rsidRPr="006E1493">
        <w:rPr>
          <w:color w:val="000000" w:themeColor="text1"/>
          <w:sz w:val="28"/>
          <w:szCs w:val="28"/>
          <w:lang w:val="en-US"/>
        </w:rPr>
        <w:t>Scopus</w:t>
      </w:r>
      <w:r w:rsidRPr="006E1493">
        <w:rPr>
          <w:color w:val="000000" w:themeColor="text1"/>
          <w:sz w:val="28"/>
          <w:szCs w:val="28"/>
        </w:rPr>
        <w:t xml:space="preserve"> </w:t>
      </w:r>
      <w:hyperlink r:id="rId38" w:history="1">
        <w:r w:rsidRPr="006E1493">
          <w:rPr>
            <w:rStyle w:val="aa"/>
            <w:rFonts w:eastAsia="Calibri"/>
            <w:color w:val="000000" w:themeColor="text1"/>
            <w:lang w:val="en-US"/>
          </w:rPr>
          <w:t>https</w:t>
        </w:r>
        <w:r w:rsidRPr="006E1493">
          <w:rPr>
            <w:rStyle w:val="aa"/>
            <w:rFonts w:eastAsia="Calibri"/>
            <w:color w:val="000000" w:themeColor="text1"/>
          </w:rPr>
          <w:t>://</w:t>
        </w:r>
        <w:r w:rsidRPr="006E1493">
          <w:rPr>
            <w:rStyle w:val="aa"/>
            <w:rFonts w:eastAsia="Calibri"/>
            <w:color w:val="000000" w:themeColor="text1"/>
            <w:lang w:val="en-US"/>
          </w:rPr>
          <w:t>www</w:t>
        </w:r>
        <w:r w:rsidRPr="006E1493">
          <w:rPr>
            <w:rStyle w:val="aa"/>
            <w:rFonts w:eastAsia="Calibri"/>
            <w:color w:val="000000" w:themeColor="text1"/>
          </w:rPr>
          <w:t>.</w:t>
        </w:r>
        <w:r w:rsidRPr="006E1493">
          <w:rPr>
            <w:rStyle w:val="aa"/>
            <w:rFonts w:eastAsia="Calibri"/>
            <w:color w:val="000000" w:themeColor="text1"/>
            <w:lang w:val="en-US"/>
          </w:rPr>
          <w:t>scopus</w:t>
        </w:r>
        <w:r w:rsidRPr="006E1493">
          <w:rPr>
            <w:rStyle w:val="aa"/>
            <w:rFonts w:eastAsia="Calibri"/>
            <w:color w:val="000000" w:themeColor="text1"/>
          </w:rPr>
          <w:t>.</w:t>
        </w:r>
        <w:r w:rsidRPr="006E1493">
          <w:rPr>
            <w:rStyle w:val="aa"/>
            <w:rFonts w:eastAsia="Calibri"/>
            <w:color w:val="000000" w:themeColor="text1"/>
            <w:lang w:val="en-US"/>
          </w:rPr>
          <w:t>com</w:t>
        </w:r>
      </w:hyperlink>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pacing w:val="-1"/>
          <w:sz w:val="28"/>
          <w:szCs w:val="28"/>
        </w:rPr>
      </w:pPr>
      <w:r w:rsidRPr="006E1493">
        <w:rPr>
          <w:color w:val="000000" w:themeColor="text1"/>
          <w:sz w:val="28"/>
          <w:szCs w:val="28"/>
        </w:rPr>
        <w:t>Э</w:t>
      </w:r>
      <w:r w:rsidRPr="006E1493">
        <w:rPr>
          <w:rStyle w:val="af"/>
          <w:b w:val="0"/>
          <w:color w:val="000000" w:themeColor="text1"/>
        </w:rPr>
        <w:t xml:space="preserve">лектронная коллекция книг издательства </w:t>
      </w:r>
      <w:r w:rsidRPr="006E1493">
        <w:rPr>
          <w:rStyle w:val="af"/>
          <w:b w:val="0"/>
          <w:color w:val="000000" w:themeColor="text1"/>
          <w:lang w:val="en-US"/>
        </w:rPr>
        <w:t>Springer</w:t>
      </w:r>
      <w:r w:rsidRPr="006E1493">
        <w:rPr>
          <w:rStyle w:val="af"/>
          <w:b w:val="0"/>
          <w:color w:val="000000" w:themeColor="text1"/>
        </w:rPr>
        <w:t xml:space="preserve">: </w:t>
      </w:r>
      <w:r w:rsidRPr="006E1493">
        <w:rPr>
          <w:color w:val="000000" w:themeColor="text1"/>
          <w:spacing w:val="-1"/>
          <w:sz w:val="28"/>
          <w:szCs w:val="28"/>
          <w:lang w:val="en-US"/>
        </w:rPr>
        <w:t>Springer</w:t>
      </w:r>
      <w:r w:rsidRPr="006E1493">
        <w:rPr>
          <w:color w:val="000000" w:themeColor="text1"/>
          <w:spacing w:val="-1"/>
          <w:sz w:val="28"/>
          <w:szCs w:val="28"/>
        </w:rPr>
        <w:t xml:space="preserve"> eBooks </w:t>
      </w:r>
      <w:hyperlink r:id="rId39" w:history="1">
        <w:r w:rsidRPr="006E1493">
          <w:rPr>
            <w:rStyle w:val="aa"/>
            <w:rFonts w:eastAsia="Calibri"/>
            <w:color w:val="000000" w:themeColor="text1"/>
            <w:spacing w:val="-1"/>
            <w:lang w:val="en-US"/>
          </w:rPr>
          <w:t>http</w:t>
        </w:r>
        <w:r w:rsidRPr="006E1493">
          <w:rPr>
            <w:rStyle w:val="aa"/>
            <w:rFonts w:eastAsia="Calibri"/>
            <w:color w:val="000000" w:themeColor="text1"/>
            <w:spacing w:val="-1"/>
          </w:rPr>
          <w:t>://</w:t>
        </w:r>
        <w:r w:rsidRPr="006E1493">
          <w:rPr>
            <w:rStyle w:val="aa"/>
            <w:rFonts w:eastAsia="Calibri"/>
            <w:color w:val="000000" w:themeColor="text1"/>
            <w:spacing w:val="-1"/>
            <w:lang w:val="en-US"/>
          </w:rPr>
          <w:t>link</w:t>
        </w:r>
        <w:r w:rsidRPr="006E1493">
          <w:rPr>
            <w:rStyle w:val="aa"/>
            <w:rFonts w:eastAsia="Calibri"/>
            <w:color w:val="000000" w:themeColor="text1"/>
            <w:spacing w:val="-1"/>
          </w:rPr>
          <w:t>.</w:t>
        </w:r>
        <w:r w:rsidRPr="006E1493">
          <w:rPr>
            <w:rStyle w:val="aa"/>
            <w:rFonts w:eastAsia="Calibri"/>
            <w:color w:val="000000" w:themeColor="text1"/>
            <w:spacing w:val="-1"/>
            <w:lang w:val="en-US"/>
          </w:rPr>
          <w:t>springer</w:t>
        </w:r>
        <w:r w:rsidRPr="006E1493">
          <w:rPr>
            <w:rStyle w:val="aa"/>
            <w:rFonts w:eastAsia="Calibri"/>
            <w:color w:val="000000" w:themeColor="text1"/>
            <w:spacing w:val="-1"/>
          </w:rPr>
          <w:t>.</w:t>
        </w:r>
        <w:r w:rsidRPr="006E1493">
          <w:rPr>
            <w:rStyle w:val="aa"/>
            <w:rFonts w:eastAsia="Calibri"/>
            <w:color w:val="000000" w:themeColor="text1"/>
            <w:spacing w:val="-1"/>
            <w:lang w:val="en-US"/>
          </w:rPr>
          <w:t>com</w:t>
        </w:r>
        <w:r w:rsidRPr="006E1493">
          <w:rPr>
            <w:rStyle w:val="aa"/>
            <w:rFonts w:eastAsia="Calibri"/>
            <w:color w:val="000000" w:themeColor="text1"/>
            <w:spacing w:val="-1"/>
          </w:rPr>
          <w:t>/</w:t>
        </w:r>
      </w:hyperlink>
    </w:p>
    <w:p w:rsidR="00CB663D" w:rsidRPr="006E1493" w:rsidRDefault="00CB663D" w:rsidP="00E87A50">
      <w:pPr>
        <w:pStyle w:val="af1"/>
        <w:numPr>
          <w:ilvl w:val="0"/>
          <w:numId w:val="4"/>
        </w:numPr>
        <w:tabs>
          <w:tab w:val="left" w:pos="993"/>
        </w:tabs>
        <w:spacing w:line="360" w:lineRule="auto"/>
        <w:ind w:left="0" w:firstLine="709"/>
        <w:jc w:val="both"/>
        <w:rPr>
          <w:rStyle w:val="af"/>
          <w:b w:val="0"/>
          <w:color w:val="000000" w:themeColor="text1"/>
        </w:rPr>
      </w:pPr>
      <w:r w:rsidRPr="006E1493">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6E1493">
        <w:rPr>
          <w:rStyle w:val="af"/>
          <w:color w:val="000000" w:themeColor="text1"/>
        </w:rPr>
        <w:t xml:space="preserve"> </w:t>
      </w:r>
      <w:hyperlink r:id="rId40" w:history="1">
        <w:r w:rsidRPr="006E1493">
          <w:rPr>
            <w:rStyle w:val="aa"/>
            <w:rFonts w:eastAsia="Calibri"/>
            <w:color w:val="000000" w:themeColor="text1"/>
            <w:lang w:val="en-US"/>
          </w:rPr>
          <w:t>http</w:t>
        </w:r>
        <w:r w:rsidRPr="006E1493">
          <w:rPr>
            <w:rStyle w:val="aa"/>
            <w:rFonts w:eastAsia="Calibri"/>
            <w:color w:val="000000" w:themeColor="text1"/>
          </w:rPr>
          <w:t>://</w:t>
        </w:r>
        <w:r w:rsidRPr="006E1493">
          <w:rPr>
            <w:rStyle w:val="aa"/>
            <w:rFonts w:eastAsia="Calibri"/>
            <w:color w:val="000000" w:themeColor="text1"/>
            <w:lang w:val="en-US"/>
          </w:rPr>
          <w:t>eduvideo</w:t>
        </w:r>
        <w:r w:rsidRPr="006E1493">
          <w:rPr>
            <w:rStyle w:val="aa"/>
            <w:rFonts w:eastAsia="Calibri"/>
            <w:color w:val="000000" w:themeColor="text1"/>
          </w:rPr>
          <w:t>.</w:t>
        </w:r>
        <w:r w:rsidRPr="006E1493">
          <w:rPr>
            <w:rStyle w:val="aa"/>
            <w:rFonts w:eastAsia="Calibri"/>
            <w:color w:val="000000" w:themeColor="text1"/>
            <w:lang w:val="en-US"/>
          </w:rPr>
          <w:t>online</w:t>
        </w:r>
        <w:r w:rsidRPr="006E1493">
          <w:rPr>
            <w:rStyle w:val="aa"/>
            <w:rFonts w:eastAsia="Calibri"/>
            <w:color w:val="000000" w:themeColor="text1"/>
          </w:rPr>
          <w:t>/</w:t>
        </w:r>
      </w:hyperlink>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rPr>
      </w:pPr>
      <w:r w:rsidRPr="006E1493">
        <w:rPr>
          <w:color w:val="000000" w:themeColor="text1"/>
          <w:sz w:val="28"/>
          <w:szCs w:val="28"/>
        </w:rPr>
        <w:t>Интерактивная финансовая информационная система компании Bloomberg</w:t>
      </w:r>
    </w:p>
    <w:p w:rsidR="00CB663D" w:rsidRPr="006E1493" w:rsidRDefault="00CB663D" w:rsidP="00E87A50">
      <w:pPr>
        <w:pStyle w:val="af1"/>
        <w:numPr>
          <w:ilvl w:val="0"/>
          <w:numId w:val="4"/>
        </w:numPr>
        <w:tabs>
          <w:tab w:val="left" w:pos="993"/>
        </w:tabs>
        <w:spacing w:line="360" w:lineRule="auto"/>
        <w:ind w:left="0" w:firstLine="709"/>
        <w:jc w:val="both"/>
        <w:rPr>
          <w:color w:val="000000" w:themeColor="text1"/>
          <w:sz w:val="28"/>
          <w:szCs w:val="28"/>
          <w:lang w:val="en-US"/>
        </w:rPr>
      </w:pPr>
      <w:r w:rsidRPr="006E1493">
        <w:rPr>
          <w:color w:val="000000" w:themeColor="text1"/>
          <w:sz w:val="28"/>
          <w:szCs w:val="28"/>
        </w:rPr>
        <w:t>Система</w:t>
      </w:r>
      <w:r w:rsidRPr="006E1493">
        <w:rPr>
          <w:color w:val="000000" w:themeColor="text1"/>
          <w:sz w:val="28"/>
          <w:szCs w:val="28"/>
          <w:lang w:val="en-US"/>
        </w:rPr>
        <w:t xml:space="preserve"> Thomson Reuters Eikon</w:t>
      </w:r>
    </w:p>
    <w:p w:rsidR="00CB663D" w:rsidRPr="006E1493" w:rsidRDefault="00CB663D" w:rsidP="00E87A50">
      <w:pPr>
        <w:pStyle w:val="af1"/>
        <w:numPr>
          <w:ilvl w:val="0"/>
          <w:numId w:val="4"/>
        </w:numPr>
        <w:tabs>
          <w:tab w:val="left" w:pos="993"/>
        </w:tabs>
        <w:spacing w:line="360" w:lineRule="auto"/>
        <w:ind w:left="0" w:firstLine="709"/>
        <w:jc w:val="both"/>
        <w:rPr>
          <w:rStyle w:val="aa"/>
          <w:rFonts w:eastAsia="Calibri"/>
          <w:bCs/>
          <w:color w:val="000000" w:themeColor="text1"/>
          <w:lang w:val="en-US"/>
        </w:rPr>
      </w:pPr>
      <w:r w:rsidRPr="006E1493">
        <w:rPr>
          <w:bCs/>
          <w:color w:val="000000" w:themeColor="text1"/>
          <w:sz w:val="28"/>
          <w:szCs w:val="28"/>
          <w:lang w:val="en-US"/>
        </w:rPr>
        <w:t xml:space="preserve">Web of Science </w:t>
      </w:r>
      <w:hyperlink r:id="rId41" w:history="1">
        <w:r w:rsidRPr="006E1493">
          <w:rPr>
            <w:rStyle w:val="aa"/>
            <w:rFonts w:eastAsia="Calibri"/>
            <w:color w:val="000000" w:themeColor="text1"/>
            <w:lang w:val="en-US"/>
          </w:rPr>
          <w:t>http://apps.webofknowledge.com</w:t>
        </w:r>
      </w:hyperlink>
    </w:p>
    <w:p w:rsidR="00D5131F" w:rsidRPr="009C5545" w:rsidRDefault="00D5131F" w:rsidP="00D5131F">
      <w:pPr>
        <w:pStyle w:val="1"/>
        <w:spacing w:before="0" w:after="0" w:line="360" w:lineRule="auto"/>
        <w:ind w:firstLine="709"/>
        <w:rPr>
          <w:rFonts w:ascii="Times New Roman" w:eastAsia="Times New Roman" w:hAnsi="Times New Roman"/>
          <w:color w:val="auto"/>
        </w:rPr>
      </w:pPr>
      <w:r w:rsidRPr="009C5545">
        <w:rPr>
          <w:rFonts w:ascii="Times New Roman" w:eastAsia="Times New Roman" w:hAnsi="Times New Roman"/>
          <w:color w:val="auto"/>
        </w:rPr>
        <w:t>10. Методические указания для обучающихся по освоению дисциплины</w:t>
      </w:r>
      <w:bookmarkEnd w:id="24"/>
    </w:p>
    <w:p w:rsidR="00D5131F" w:rsidRPr="00DC7D7C" w:rsidRDefault="00D5131F" w:rsidP="00D5131F">
      <w:pPr>
        <w:tabs>
          <w:tab w:val="left" w:pos="993"/>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DC7D7C">
        <w:rPr>
          <w:rFonts w:ascii="Times New Roman" w:eastAsia="Times New Roman" w:hAnsi="Times New Roman" w:cs="Times New Roman"/>
          <w:sz w:val="28"/>
          <w:szCs w:val="28"/>
          <w:shd w:val="clear" w:color="auto" w:fill="FFFFFF"/>
          <w:lang w:eastAsia="ru-RU"/>
        </w:rPr>
        <w:t>Студентам следует:</w:t>
      </w:r>
    </w:p>
    <w:p w:rsidR="00D5131F" w:rsidRPr="00DC7D7C" w:rsidRDefault="00D5131F" w:rsidP="00E87A50">
      <w:pPr>
        <w:numPr>
          <w:ilvl w:val="0"/>
          <w:numId w:val="1"/>
        </w:num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DC7D7C">
        <w:rPr>
          <w:rFonts w:ascii="Times New Roman" w:eastAsia="Times New Roman" w:hAnsi="Times New Roman" w:cs="Times New Roman"/>
          <w:sz w:val="28"/>
          <w:szCs w:val="28"/>
          <w:shd w:val="clear" w:color="auto" w:fill="FFFFFF"/>
          <w:lang w:eastAsia="ru-RU"/>
        </w:rPr>
        <w:t xml:space="preserve"> руководствоваться графиком самостоятельной работы, определенным РПД;</w:t>
      </w:r>
    </w:p>
    <w:p w:rsidR="00D5131F" w:rsidRDefault="00D5131F" w:rsidP="00D5131F">
      <w:p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DC7D7C">
        <w:rPr>
          <w:rFonts w:ascii="Times New Roman" w:eastAsia="Calibri" w:hAnsi="Times New Roman" w:cs="Times New Roman"/>
          <w:sz w:val="28"/>
          <w:szCs w:val="28"/>
        </w:rPr>
        <w:t xml:space="preserve">- </w:t>
      </w:r>
      <w:r w:rsidRPr="00DC7D7C">
        <w:rPr>
          <w:rFonts w:ascii="Times New Roman" w:eastAsia="Times New Roman" w:hAnsi="Times New Roman" w:cs="Times New Roman"/>
          <w:sz w:val="28"/>
          <w:szCs w:val="28"/>
          <w:shd w:val="clear" w:color="auto" w:fill="FFFFFF"/>
          <w:lang w:eastAsia="ru-RU"/>
        </w:rPr>
        <w:t xml:space="preserve">выполнять все плановые задания, выдаваемые преподавателем для самостоятельного выполнения, </w:t>
      </w:r>
      <w:r>
        <w:rPr>
          <w:rFonts w:ascii="Times New Roman" w:eastAsia="Times New Roman" w:hAnsi="Times New Roman" w:cs="Times New Roman"/>
          <w:sz w:val="28"/>
          <w:szCs w:val="28"/>
          <w:shd w:val="clear" w:color="auto" w:fill="FFFFFF"/>
          <w:lang w:eastAsia="ru-RU"/>
        </w:rPr>
        <w:t>самостоятельная</w:t>
      </w:r>
      <w:r w:rsidRPr="00C73F5B">
        <w:rPr>
          <w:rFonts w:ascii="Times New Roman" w:eastAsia="Times New Roman" w:hAnsi="Times New Roman" w:cs="Times New Roman"/>
          <w:sz w:val="28"/>
          <w:szCs w:val="28"/>
          <w:shd w:val="clear" w:color="auto" w:fill="FFFFFF"/>
          <w:lang w:eastAsia="ru-RU"/>
        </w:rPr>
        <w:t xml:space="preserve"> работ</w:t>
      </w:r>
      <w:r>
        <w:rPr>
          <w:rFonts w:ascii="Times New Roman" w:eastAsia="Times New Roman" w:hAnsi="Times New Roman" w:cs="Times New Roman"/>
          <w:sz w:val="28"/>
          <w:szCs w:val="28"/>
          <w:shd w:val="clear" w:color="auto" w:fill="FFFFFF"/>
          <w:lang w:eastAsia="ru-RU"/>
        </w:rPr>
        <w:t>а</w:t>
      </w:r>
      <w:r w:rsidRPr="00C73F5B">
        <w:rPr>
          <w:rFonts w:ascii="Times New Roman" w:eastAsia="Times New Roman" w:hAnsi="Times New Roman" w:cs="Times New Roman"/>
          <w:sz w:val="28"/>
          <w:szCs w:val="28"/>
          <w:shd w:val="clear" w:color="auto" w:fill="FFFFFF"/>
          <w:lang w:eastAsia="ru-RU"/>
        </w:rPr>
        <w:t xml:space="preserve"> студент</w:t>
      </w:r>
      <w:r>
        <w:rPr>
          <w:rFonts w:ascii="Times New Roman" w:eastAsia="Times New Roman" w:hAnsi="Times New Roman" w:cs="Times New Roman"/>
          <w:sz w:val="28"/>
          <w:szCs w:val="28"/>
          <w:shd w:val="clear" w:color="auto" w:fill="FFFFFF"/>
          <w:lang w:eastAsia="ru-RU"/>
        </w:rPr>
        <w:t xml:space="preserve">ами выполняется с целью </w:t>
      </w:r>
      <w:r w:rsidRPr="00C73F5B">
        <w:rPr>
          <w:rFonts w:ascii="Times New Roman" w:eastAsia="Times New Roman" w:hAnsi="Times New Roman" w:cs="Times New Roman"/>
          <w:sz w:val="28"/>
          <w:szCs w:val="28"/>
          <w:shd w:val="clear" w:color="auto" w:fill="FFFFFF"/>
          <w:lang w:eastAsia="ru-RU"/>
        </w:rPr>
        <w:t>освоение студентами фундаментальных знаний и приобретение практического опыта деятельности. Самостоятельная работа должна способствовать развитию ответственности и организованности, а также творческого подхода к решению нестандартных задач.</w:t>
      </w:r>
      <w:r>
        <w:rPr>
          <w:rFonts w:ascii="Times New Roman" w:eastAsia="Times New Roman" w:hAnsi="Times New Roman" w:cs="Times New Roman"/>
          <w:sz w:val="28"/>
          <w:szCs w:val="28"/>
          <w:shd w:val="clear" w:color="auto" w:fill="FFFFFF"/>
          <w:lang w:eastAsia="ru-RU"/>
        </w:rPr>
        <w:t xml:space="preserve"> </w:t>
      </w:r>
      <w:r w:rsidRPr="00C73F5B">
        <w:rPr>
          <w:rFonts w:ascii="Times New Roman" w:eastAsia="Times New Roman" w:hAnsi="Times New Roman" w:cs="Times New Roman"/>
          <w:sz w:val="28"/>
          <w:szCs w:val="28"/>
          <w:shd w:val="clear" w:color="auto" w:fill="FFFFFF"/>
          <w:lang w:eastAsia="ru-RU"/>
        </w:rPr>
        <w:t xml:space="preserve">Самостоятельная работа включает изучение и конспектирование дополнительной литературы, изучение законодательных и нормативных актов, выполнение задач по исходным данным, предложенным преподавателем. Некоторые задания для самостоятельных работ предусматривают обсуждение полученных результатов на </w:t>
      </w:r>
      <w:r>
        <w:rPr>
          <w:rFonts w:ascii="Times New Roman" w:eastAsia="Times New Roman" w:hAnsi="Times New Roman" w:cs="Times New Roman"/>
          <w:sz w:val="28"/>
          <w:szCs w:val="28"/>
          <w:shd w:val="clear" w:color="auto" w:fill="FFFFFF"/>
          <w:lang w:eastAsia="ru-RU"/>
        </w:rPr>
        <w:t>семинарских</w:t>
      </w:r>
      <w:r w:rsidRPr="00C73F5B">
        <w:rPr>
          <w:rFonts w:ascii="Times New Roman" w:eastAsia="Times New Roman" w:hAnsi="Times New Roman" w:cs="Times New Roman"/>
          <w:sz w:val="28"/>
          <w:szCs w:val="28"/>
          <w:shd w:val="clear" w:color="auto" w:fill="FFFFFF"/>
          <w:lang w:eastAsia="ru-RU"/>
        </w:rPr>
        <w:t xml:space="preserve"> занятиях. Работа выполняется с использованием текстового редактора MS WORD, MS ECXEL</w:t>
      </w:r>
      <w:r>
        <w:rPr>
          <w:rFonts w:ascii="Times New Roman" w:eastAsia="Times New Roman" w:hAnsi="Times New Roman" w:cs="Times New Roman"/>
          <w:sz w:val="28"/>
          <w:szCs w:val="28"/>
          <w:shd w:val="clear" w:color="auto" w:fill="FFFFFF"/>
          <w:lang w:eastAsia="ru-RU"/>
        </w:rPr>
        <w:t>.</w:t>
      </w:r>
      <w:r w:rsidRPr="00C73F5B">
        <w:rPr>
          <w:rFonts w:ascii="Times New Roman" w:eastAsia="Times New Roman" w:hAnsi="Times New Roman" w:cs="Times New Roman"/>
          <w:sz w:val="28"/>
          <w:szCs w:val="28"/>
          <w:shd w:val="clear" w:color="auto" w:fill="FFFFFF"/>
          <w:lang w:eastAsia="ru-RU"/>
        </w:rPr>
        <w:t xml:space="preserve"> При необходимости в процессе работы над заданием студент может получить индивидуальную консультацию у преподавателя. Кроме того, предусмотрено </w:t>
      </w:r>
      <w:r w:rsidRPr="00C73F5B">
        <w:rPr>
          <w:rFonts w:ascii="Times New Roman" w:eastAsia="Times New Roman" w:hAnsi="Times New Roman" w:cs="Times New Roman"/>
          <w:sz w:val="28"/>
          <w:szCs w:val="28"/>
          <w:shd w:val="clear" w:color="auto" w:fill="FFFFFF"/>
          <w:lang w:eastAsia="ru-RU"/>
        </w:rPr>
        <w:lastRenderedPageBreak/>
        <w:t>проведение индивидуальной работы (консультаций) со студентами в ходе изучения материала данной дисциплины</w:t>
      </w:r>
      <w:r>
        <w:rPr>
          <w:rFonts w:ascii="Times New Roman" w:eastAsia="Times New Roman" w:hAnsi="Times New Roman" w:cs="Times New Roman"/>
          <w:sz w:val="28"/>
          <w:szCs w:val="28"/>
          <w:shd w:val="clear" w:color="auto" w:fill="FFFFFF"/>
          <w:lang w:eastAsia="ru-RU"/>
        </w:rPr>
        <w:t>;</w:t>
      </w:r>
    </w:p>
    <w:p w:rsidR="00D5131F" w:rsidRDefault="00D5131F" w:rsidP="00D5131F">
      <w:p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выполнить в установленные сроки контрольную работу;</w:t>
      </w:r>
    </w:p>
    <w:p w:rsidR="00D5131F" w:rsidRDefault="00D5131F" w:rsidP="00D5131F">
      <w:p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быть готовыми к дискуссии, решению тестов, задач, работе в группе;</w:t>
      </w:r>
    </w:p>
    <w:p w:rsidR="00D5131F" w:rsidRDefault="00D5131F" w:rsidP="00D5131F">
      <w:p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Особую значимость при п</w:t>
      </w:r>
      <w:r w:rsidRPr="009C1D9E">
        <w:rPr>
          <w:rFonts w:ascii="Times New Roman" w:eastAsia="Times New Roman" w:hAnsi="Times New Roman" w:cs="Times New Roman"/>
          <w:sz w:val="28"/>
          <w:szCs w:val="28"/>
          <w:shd w:val="clear" w:color="auto" w:fill="FFFFFF"/>
          <w:lang w:eastAsia="ru-RU"/>
        </w:rPr>
        <w:t>риняти</w:t>
      </w:r>
      <w:r>
        <w:rPr>
          <w:rFonts w:ascii="Times New Roman" w:eastAsia="Times New Roman" w:hAnsi="Times New Roman" w:cs="Times New Roman"/>
          <w:sz w:val="28"/>
          <w:szCs w:val="28"/>
          <w:shd w:val="clear" w:color="auto" w:fill="FFFFFF"/>
          <w:lang w:eastAsia="ru-RU"/>
        </w:rPr>
        <w:t>и</w:t>
      </w:r>
      <w:r w:rsidRPr="009C1D9E">
        <w:rPr>
          <w:rFonts w:ascii="Times New Roman" w:eastAsia="Times New Roman" w:hAnsi="Times New Roman" w:cs="Times New Roman"/>
          <w:sz w:val="28"/>
          <w:szCs w:val="28"/>
          <w:shd w:val="clear" w:color="auto" w:fill="FFFFFF"/>
          <w:lang w:eastAsia="ru-RU"/>
        </w:rPr>
        <w:t xml:space="preserve"> группового решения </w:t>
      </w:r>
      <w:r>
        <w:rPr>
          <w:rFonts w:ascii="Times New Roman" w:eastAsia="Times New Roman" w:hAnsi="Times New Roman" w:cs="Times New Roman"/>
          <w:sz w:val="28"/>
          <w:szCs w:val="28"/>
          <w:shd w:val="clear" w:color="auto" w:fill="FFFFFF"/>
          <w:lang w:eastAsia="ru-RU"/>
        </w:rPr>
        <w:t xml:space="preserve">по финансовому моделированию несет </w:t>
      </w:r>
      <w:r w:rsidRPr="009C1D9E">
        <w:rPr>
          <w:rFonts w:ascii="Times New Roman" w:eastAsia="Times New Roman" w:hAnsi="Times New Roman" w:cs="Times New Roman"/>
          <w:sz w:val="28"/>
          <w:szCs w:val="28"/>
          <w:shd w:val="clear" w:color="auto" w:fill="FFFFFF"/>
          <w:lang w:eastAsia="ru-RU"/>
        </w:rPr>
        <w:t xml:space="preserve">групповая дискуссия. Она может возникать спонтанно, развиваться стихийно или быть организованной. Инициатором обсуждения может стать </w:t>
      </w:r>
      <w:r>
        <w:rPr>
          <w:rFonts w:ascii="Times New Roman" w:eastAsia="Times New Roman" w:hAnsi="Times New Roman" w:cs="Times New Roman"/>
          <w:sz w:val="28"/>
          <w:szCs w:val="28"/>
          <w:shd w:val="clear" w:color="auto" w:fill="FFFFFF"/>
          <w:lang w:eastAsia="ru-RU"/>
        </w:rPr>
        <w:t>преподаватель</w:t>
      </w:r>
      <w:r w:rsidRPr="009C1D9E">
        <w:rPr>
          <w:rFonts w:ascii="Times New Roman" w:eastAsia="Times New Roman" w:hAnsi="Times New Roman" w:cs="Times New Roman"/>
          <w:sz w:val="28"/>
          <w:szCs w:val="28"/>
          <w:shd w:val="clear" w:color="auto" w:fill="FFFFFF"/>
          <w:lang w:eastAsia="ru-RU"/>
        </w:rPr>
        <w:t>, который осуществляет, координирует и направляет процесс.</w:t>
      </w:r>
      <w:r>
        <w:rPr>
          <w:rFonts w:ascii="Times New Roman" w:eastAsia="Times New Roman" w:hAnsi="Times New Roman" w:cs="Times New Roman"/>
          <w:sz w:val="28"/>
          <w:szCs w:val="28"/>
          <w:shd w:val="clear" w:color="auto" w:fill="FFFFFF"/>
          <w:lang w:eastAsia="ru-RU"/>
        </w:rPr>
        <w:t xml:space="preserve"> </w:t>
      </w:r>
    </w:p>
    <w:p w:rsidR="00D5131F" w:rsidRPr="009C1D9E" w:rsidRDefault="00D5131F" w:rsidP="00D5131F">
      <w:p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9C1D9E">
        <w:rPr>
          <w:rFonts w:ascii="Times New Roman" w:eastAsia="Times New Roman" w:hAnsi="Times New Roman" w:cs="Times New Roman"/>
          <w:sz w:val="28"/>
          <w:szCs w:val="28"/>
          <w:shd w:val="clear" w:color="auto" w:fill="FFFFFF"/>
          <w:lang w:eastAsia="ru-RU"/>
        </w:rPr>
        <w:t>Дискуссия предполагает:</w:t>
      </w:r>
    </w:p>
    <w:p w:rsidR="00D5131F" w:rsidRPr="00C2338C" w:rsidRDefault="00D5131F" w:rsidP="00E87A50">
      <w:pPr>
        <w:pStyle w:val="af1"/>
        <w:numPr>
          <w:ilvl w:val="0"/>
          <w:numId w:val="2"/>
        </w:numPr>
        <w:tabs>
          <w:tab w:val="left" w:pos="993"/>
          <w:tab w:val="left" w:pos="1134"/>
        </w:tabs>
        <w:spacing w:line="360" w:lineRule="auto"/>
        <w:jc w:val="both"/>
        <w:rPr>
          <w:sz w:val="28"/>
          <w:szCs w:val="28"/>
          <w:shd w:val="clear" w:color="auto" w:fill="FFFFFF"/>
        </w:rPr>
      </w:pPr>
      <w:r w:rsidRPr="00C2338C">
        <w:rPr>
          <w:sz w:val="28"/>
          <w:szCs w:val="28"/>
          <w:shd w:val="clear" w:color="auto" w:fill="FFFFFF"/>
        </w:rPr>
        <w:t>активный обмен мнениями между участниками;</w:t>
      </w:r>
    </w:p>
    <w:p w:rsidR="00D5131F" w:rsidRPr="00C2338C" w:rsidRDefault="00D5131F" w:rsidP="00E87A50">
      <w:pPr>
        <w:pStyle w:val="af1"/>
        <w:numPr>
          <w:ilvl w:val="0"/>
          <w:numId w:val="2"/>
        </w:numPr>
        <w:tabs>
          <w:tab w:val="left" w:pos="993"/>
          <w:tab w:val="left" w:pos="1134"/>
        </w:tabs>
        <w:spacing w:line="360" w:lineRule="auto"/>
        <w:jc w:val="both"/>
        <w:rPr>
          <w:sz w:val="28"/>
          <w:szCs w:val="28"/>
          <w:shd w:val="clear" w:color="auto" w:fill="FFFFFF"/>
        </w:rPr>
      </w:pPr>
      <w:r w:rsidRPr="00C2338C">
        <w:rPr>
          <w:sz w:val="28"/>
          <w:szCs w:val="28"/>
          <w:shd w:val="clear" w:color="auto" w:fill="FFFFFF"/>
        </w:rPr>
        <w:t>рассмотрение проблемы с разных позиций;</w:t>
      </w:r>
    </w:p>
    <w:p w:rsidR="00D5131F" w:rsidRPr="00C2338C" w:rsidRDefault="00D5131F" w:rsidP="00E87A50">
      <w:pPr>
        <w:pStyle w:val="af1"/>
        <w:numPr>
          <w:ilvl w:val="0"/>
          <w:numId w:val="2"/>
        </w:numPr>
        <w:tabs>
          <w:tab w:val="left" w:pos="993"/>
          <w:tab w:val="left" w:pos="1134"/>
        </w:tabs>
        <w:spacing w:line="360" w:lineRule="auto"/>
        <w:jc w:val="both"/>
        <w:rPr>
          <w:sz w:val="28"/>
          <w:szCs w:val="28"/>
          <w:shd w:val="clear" w:color="auto" w:fill="FFFFFF"/>
        </w:rPr>
      </w:pPr>
      <w:r w:rsidRPr="00C2338C">
        <w:rPr>
          <w:sz w:val="28"/>
          <w:szCs w:val="28"/>
          <w:shd w:val="clear" w:color="auto" w:fill="FFFFFF"/>
        </w:rPr>
        <w:t>многостороннюю коммуникацию;</w:t>
      </w:r>
    </w:p>
    <w:p w:rsidR="00D5131F" w:rsidRPr="00C2338C" w:rsidRDefault="00D5131F" w:rsidP="00E87A50">
      <w:pPr>
        <w:pStyle w:val="af1"/>
        <w:numPr>
          <w:ilvl w:val="0"/>
          <w:numId w:val="2"/>
        </w:numPr>
        <w:tabs>
          <w:tab w:val="left" w:pos="993"/>
          <w:tab w:val="left" w:pos="1134"/>
        </w:tabs>
        <w:spacing w:line="360" w:lineRule="auto"/>
        <w:jc w:val="both"/>
        <w:rPr>
          <w:sz w:val="28"/>
          <w:szCs w:val="28"/>
          <w:shd w:val="clear" w:color="auto" w:fill="FFFFFF"/>
        </w:rPr>
      </w:pPr>
      <w:r w:rsidRPr="00C2338C">
        <w:rPr>
          <w:sz w:val="28"/>
          <w:szCs w:val="28"/>
          <w:shd w:val="clear" w:color="auto" w:fill="FFFFFF"/>
        </w:rPr>
        <w:t>поиск нового решения, мнения, способа действий и т.д.</w:t>
      </w:r>
    </w:p>
    <w:p w:rsidR="00D5131F" w:rsidRPr="00C73F5B" w:rsidRDefault="00D5131F" w:rsidP="00D5131F">
      <w:p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Студентам следует</w:t>
      </w:r>
      <w:r w:rsidRPr="00C05278">
        <w:rPr>
          <w:rFonts w:ascii="Times New Roman" w:eastAsia="Times New Roman" w:hAnsi="Times New Roman" w:cs="Times New Roman"/>
          <w:sz w:val="28"/>
          <w:szCs w:val="28"/>
          <w:shd w:val="clear" w:color="auto" w:fill="FFFFFF"/>
          <w:lang w:eastAsia="ru-RU"/>
        </w:rPr>
        <w:t xml:space="preserve"> осуществлять подготовку к зачету в процессе изучения дисциплины на протяжении всего семестра, закрепля</w:t>
      </w:r>
      <w:r>
        <w:rPr>
          <w:rFonts w:ascii="Times New Roman" w:eastAsia="Times New Roman" w:hAnsi="Times New Roman" w:cs="Times New Roman"/>
          <w:sz w:val="28"/>
          <w:szCs w:val="28"/>
          <w:shd w:val="clear" w:color="auto" w:fill="FFFFFF"/>
          <w:lang w:eastAsia="ru-RU"/>
        </w:rPr>
        <w:t>я</w:t>
      </w:r>
      <w:r w:rsidRPr="00C05278">
        <w:rPr>
          <w:rFonts w:ascii="Times New Roman" w:eastAsia="Times New Roman" w:hAnsi="Times New Roman" w:cs="Times New Roman"/>
          <w:sz w:val="28"/>
          <w:szCs w:val="28"/>
          <w:shd w:val="clear" w:color="auto" w:fill="FFFFFF"/>
          <w:lang w:eastAsia="ru-RU"/>
        </w:rPr>
        <w:t xml:space="preserve"> знания на семинар</w:t>
      </w:r>
      <w:r>
        <w:rPr>
          <w:rFonts w:ascii="Times New Roman" w:eastAsia="Times New Roman" w:hAnsi="Times New Roman" w:cs="Times New Roman"/>
          <w:sz w:val="28"/>
          <w:szCs w:val="28"/>
          <w:shd w:val="clear" w:color="auto" w:fill="FFFFFF"/>
          <w:lang w:eastAsia="ru-RU"/>
        </w:rPr>
        <w:t>ских занятиях</w:t>
      </w:r>
      <w:r w:rsidRPr="00C05278">
        <w:rPr>
          <w:rFonts w:ascii="Times New Roman" w:eastAsia="Times New Roman" w:hAnsi="Times New Roman" w:cs="Times New Roman"/>
          <w:sz w:val="28"/>
          <w:szCs w:val="28"/>
          <w:shd w:val="clear" w:color="auto" w:fill="FFFFFF"/>
          <w:lang w:eastAsia="ru-RU"/>
        </w:rPr>
        <w:t>, в том числе в ходе дискуссии</w:t>
      </w:r>
      <w:r>
        <w:rPr>
          <w:rFonts w:ascii="Times New Roman" w:eastAsia="Times New Roman" w:hAnsi="Times New Roman" w:cs="Times New Roman"/>
          <w:sz w:val="28"/>
          <w:szCs w:val="28"/>
          <w:shd w:val="clear" w:color="auto" w:fill="FFFFFF"/>
          <w:lang w:eastAsia="ru-RU"/>
        </w:rPr>
        <w:t>, решения тестов и задач.</w:t>
      </w:r>
    </w:p>
    <w:p w:rsidR="00D5131F" w:rsidRPr="00C727AB" w:rsidRDefault="00D5131F" w:rsidP="001C45D1">
      <w:pPr>
        <w:pStyle w:val="1"/>
        <w:spacing w:before="0" w:after="0" w:line="360" w:lineRule="auto"/>
        <w:ind w:firstLine="709"/>
        <w:jc w:val="both"/>
        <w:rPr>
          <w:rFonts w:ascii="Times New Roman" w:eastAsia="Times New Roman" w:hAnsi="Times New Roman"/>
          <w:color w:val="auto"/>
        </w:rPr>
      </w:pPr>
      <w:bookmarkStart w:id="25" w:name="_Toc25154992"/>
      <w:r w:rsidRPr="00C727AB">
        <w:rPr>
          <w:rFonts w:ascii="Times New Roman" w:eastAsia="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r w:rsidRPr="00C727AB">
        <w:rPr>
          <w:rFonts w:ascii="Times New Roman" w:eastAsia="Times New Roman" w:hAnsi="Times New Roman"/>
          <w:webHidden/>
          <w:color w:val="auto"/>
        </w:rPr>
        <w:tab/>
      </w:r>
    </w:p>
    <w:p w:rsidR="00D5131F" w:rsidRPr="00C727AB" w:rsidRDefault="00D5131F" w:rsidP="001C45D1">
      <w:pPr>
        <w:pStyle w:val="1"/>
        <w:spacing w:before="0" w:after="0" w:line="360" w:lineRule="auto"/>
        <w:ind w:firstLine="709"/>
        <w:jc w:val="both"/>
        <w:rPr>
          <w:rFonts w:ascii="Times New Roman" w:eastAsia="Times New Roman" w:hAnsi="Times New Roman"/>
          <w:color w:val="auto"/>
        </w:rPr>
      </w:pPr>
      <w:bookmarkStart w:id="26" w:name="_Toc25154993"/>
      <w:r w:rsidRPr="00C727AB">
        <w:rPr>
          <w:rFonts w:ascii="Times New Roman" w:eastAsia="Times New Roman" w:hAnsi="Times New Roman"/>
          <w:color w:val="auto"/>
        </w:rPr>
        <w:t>11. 1. Комплект лицензионного программного обеспечения:</w:t>
      </w:r>
      <w:bookmarkEnd w:id="26"/>
    </w:p>
    <w:p w:rsidR="00D5131F" w:rsidRPr="00C77B42" w:rsidRDefault="00D5131F" w:rsidP="001C45D1">
      <w:pPr>
        <w:keepNext/>
        <w:widowControl w:val="0"/>
        <w:autoSpaceDE w:val="0"/>
        <w:autoSpaceDN w:val="0"/>
        <w:adjustRightInd w:val="0"/>
        <w:spacing w:after="0" w:line="360" w:lineRule="auto"/>
        <w:ind w:firstLine="709"/>
        <w:jc w:val="both"/>
        <w:outlineLvl w:val="0"/>
        <w:rPr>
          <w:rFonts w:ascii="Times New Roman" w:eastAsia="Times New Roman" w:hAnsi="Times New Roman" w:cs="Times New Roman"/>
          <w:bCs/>
          <w:kern w:val="32"/>
          <w:sz w:val="28"/>
          <w:szCs w:val="28"/>
          <w:lang w:eastAsia="ru-RU"/>
        </w:rPr>
      </w:pPr>
      <w:bookmarkStart w:id="27" w:name="_Toc25154994"/>
      <w:r w:rsidRPr="00C77B42">
        <w:rPr>
          <w:rFonts w:ascii="Times New Roman" w:eastAsia="Times New Roman" w:hAnsi="Times New Roman" w:cs="Times New Roman"/>
          <w:bCs/>
          <w:kern w:val="32"/>
          <w:sz w:val="28"/>
          <w:szCs w:val="28"/>
          <w:lang w:eastAsia="ru-RU"/>
        </w:rPr>
        <w:t xml:space="preserve">1. </w:t>
      </w:r>
      <w:r w:rsidRPr="00DC7D7C">
        <w:rPr>
          <w:rFonts w:ascii="Times New Roman" w:eastAsia="Times New Roman" w:hAnsi="Times New Roman" w:cs="Times New Roman"/>
          <w:bCs/>
          <w:kern w:val="32"/>
          <w:sz w:val="28"/>
          <w:szCs w:val="28"/>
          <w:lang w:val="en-US" w:eastAsia="ru-RU"/>
        </w:rPr>
        <w:t>Windows</w:t>
      </w:r>
      <w:r w:rsidRPr="00C77B42">
        <w:rPr>
          <w:rFonts w:ascii="Times New Roman" w:eastAsia="Times New Roman" w:hAnsi="Times New Roman" w:cs="Times New Roman"/>
          <w:bCs/>
          <w:kern w:val="32"/>
          <w:sz w:val="28"/>
          <w:szCs w:val="28"/>
          <w:lang w:eastAsia="ru-RU"/>
        </w:rPr>
        <w:t xml:space="preserve">, </w:t>
      </w:r>
      <w:r w:rsidRPr="00DC7D7C">
        <w:rPr>
          <w:rFonts w:ascii="Times New Roman" w:eastAsia="Times New Roman" w:hAnsi="Times New Roman" w:cs="Times New Roman"/>
          <w:bCs/>
          <w:kern w:val="32"/>
          <w:sz w:val="28"/>
          <w:szCs w:val="28"/>
          <w:lang w:val="en-US" w:eastAsia="ru-RU"/>
        </w:rPr>
        <w:t>Microsoft</w:t>
      </w:r>
      <w:r w:rsidRPr="00C77B42">
        <w:rPr>
          <w:rFonts w:ascii="Times New Roman" w:eastAsia="Times New Roman" w:hAnsi="Times New Roman" w:cs="Times New Roman"/>
          <w:bCs/>
          <w:kern w:val="32"/>
          <w:sz w:val="28"/>
          <w:szCs w:val="28"/>
          <w:lang w:eastAsia="ru-RU"/>
        </w:rPr>
        <w:t xml:space="preserve">  </w:t>
      </w:r>
      <w:r w:rsidRPr="00DC7D7C">
        <w:rPr>
          <w:rFonts w:ascii="Times New Roman" w:eastAsia="Times New Roman" w:hAnsi="Times New Roman" w:cs="Times New Roman"/>
          <w:bCs/>
          <w:kern w:val="32"/>
          <w:sz w:val="28"/>
          <w:szCs w:val="28"/>
          <w:lang w:val="en-US" w:eastAsia="ru-RU"/>
        </w:rPr>
        <w:t>Office</w:t>
      </w:r>
      <w:r w:rsidRPr="00C77B42">
        <w:rPr>
          <w:rFonts w:ascii="Times New Roman" w:eastAsia="Times New Roman" w:hAnsi="Times New Roman" w:cs="Times New Roman"/>
          <w:bCs/>
          <w:kern w:val="32"/>
          <w:sz w:val="28"/>
          <w:szCs w:val="28"/>
          <w:lang w:eastAsia="ru-RU"/>
        </w:rPr>
        <w:t>.</w:t>
      </w:r>
      <w:bookmarkEnd w:id="27"/>
    </w:p>
    <w:p w:rsidR="00D5131F" w:rsidRPr="00C77B42" w:rsidRDefault="00D5131F" w:rsidP="001C45D1">
      <w:pPr>
        <w:keepNext/>
        <w:widowControl w:val="0"/>
        <w:autoSpaceDE w:val="0"/>
        <w:autoSpaceDN w:val="0"/>
        <w:adjustRightInd w:val="0"/>
        <w:spacing w:after="0" w:line="360" w:lineRule="auto"/>
        <w:ind w:firstLine="709"/>
        <w:jc w:val="both"/>
        <w:outlineLvl w:val="0"/>
        <w:rPr>
          <w:rFonts w:ascii="Times New Roman" w:eastAsia="Times New Roman" w:hAnsi="Times New Roman" w:cs="Times New Roman"/>
          <w:bCs/>
          <w:kern w:val="32"/>
          <w:sz w:val="28"/>
          <w:szCs w:val="28"/>
          <w:lang w:eastAsia="ru-RU"/>
        </w:rPr>
      </w:pPr>
      <w:bookmarkStart w:id="28" w:name="_Toc25154995"/>
      <w:r w:rsidRPr="00C77B42">
        <w:rPr>
          <w:rFonts w:ascii="Times New Roman" w:eastAsia="Times New Roman" w:hAnsi="Times New Roman" w:cs="Times New Roman"/>
          <w:bCs/>
          <w:kern w:val="32"/>
          <w:sz w:val="28"/>
          <w:szCs w:val="28"/>
          <w:lang w:eastAsia="ru-RU"/>
        </w:rPr>
        <w:t xml:space="preserve">2. </w:t>
      </w:r>
      <w:bookmarkEnd w:id="28"/>
      <w:r w:rsidR="001C45D1" w:rsidRPr="00CB663D">
        <w:rPr>
          <w:rFonts w:ascii="Times New Roman" w:eastAsia="Times New Roman" w:hAnsi="Times New Roman" w:cs="Times New Roman"/>
          <w:bCs/>
          <w:kern w:val="32"/>
          <w:sz w:val="28"/>
          <w:szCs w:val="28"/>
          <w:lang w:eastAsia="ru-RU"/>
        </w:rPr>
        <w:t>Антивирус</w:t>
      </w:r>
      <w:r w:rsidR="001C45D1" w:rsidRPr="00E560CC">
        <w:rPr>
          <w:rFonts w:ascii="Times New Roman" w:eastAsia="Times New Roman" w:hAnsi="Times New Roman" w:cs="Times New Roman"/>
          <w:bCs/>
          <w:kern w:val="32"/>
          <w:sz w:val="28"/>
          <w:szCs w:val="28"/>
          <w:lang w:val="en-US" w:eastAsia="ru-RU"/>
        </w:rPr>
        <w:t> Kaspersky</w:t>
      </w:r>
      <w:r w:rsidR="001C45D1" w:rsidRPr="00C77B42">
        <w:rPr>
          <w:rFonts w:ascii="Times New Roman" w:eastAsia="Times New Roman" w:hAnsi="Times New Roman" w:cs="Times New Roman"/>
          <w:bCs/>
          <w:kern w:val="32"/>
          <w:sz w:val="28"/>
          <w:szCs w:val="28"/>
          <w:lang w:eastAsia="ru-RU"/>
        </w:rPr>
        <w:t>.</w:t>
      </w:r>
    </w:p>
    <w:p w:rsidR="00D5131F" w:rsidRPr="00C727AB" w:rsidRDefault="00D5131F" w:rsidP="001C45D1">
      <w:pPr>
        <w:pStyle w:val="1"/>
        <w:spacing w:before="0" w:after="0" w:line="360" w:lineRule="auto"/>
        <w:ind w:firstLine="709"/>
        <w:jc w:val="both"/>
        <w:rPr>
          <w:rFonts w:ascii="Times New Roman" w:eastAsia="Times New Roman" w:hAnsi="Times New Roman"/>
          <w:color w:val="auto"/>
        </w:rPr>
      </w:pPr>
      <w:bookmarkStart w:id="29" w:name="_Toc25154996"/>
      <w:r w:rsidRPr="00C727AB">
        <w:rPr>
          <w:rFonts w:ascii="Times New Roman" w:eastAsia="Times New Roman" w:hAnsi="Times New Roman"/>
          <w:color w:val="auto"/>
        </w:rPr>
        <w:t>11.2. Современные профессиональные базы данных и информационные справочные системы</w:t>
      </w:r>
      <w:bookmarkEnd w:id="29"/>
    </w:p>
    <w:p w:rsidR="00D5131F" w:rsidRPr="00DC7D7C" w:rsidRDefault="00D5131F" w:rsidP="001C45D1">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DC7D7C">
        <w:rPr>
          <w:rFonts w:ascii="Times New Roman" w:eastAsia="Times New Roman" w:hAnsi="Times New Roman" w:cs="Times New Roman"/>
          <w:bCs/>
          <w:sz w:val="28"/>
          <w:szCs w:val="28"/>
          <w:lang w:eastAsia="ru-RU"/>
        </w:rPr>
        <w:t>1. Информационно-правовая система «Гарант»</w:t>
      </w:r>
    </w:p>
    <w:p w:rsidR="00D5131F" w:rsidRPr="00DC7D7C" w:rsidRDefault="00D5131F" w:rsidP="001C45D1">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DC7D7C">
        <w:rPr>
          <w:rFonts w:ascii="Times New Roman" w:eastAsia="Times New Roman" w:hAnsi="Times New Roman" w:cs="Times New Roman"/>
          <w:bCs/>
          <w:sz w:val="28"/>
          <w:szCs w:val="28"/>
          <w:lang w:eastAsia="ru-RU"/>
        </w:rPr>
        <w:t>2. Информационно-правовая система «Консультант Плюс»</w:t>
      </w:r>
    </w:p>
    <w:p w:rsidR="00D5131F" w:rsidRPr="00DC7D7C" w:rsidRDefault="00D5131F" w:rsidP="001C45D1">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DC7D7C">
        <w:rPr>
          <w:rFonts w:ascii="Times New Roman" w:eastAsia="Times New Roman" w:hAnsi="Times New Roman" w:cs="Times New Roman"/>
          <w:bCs/>
          <w:sz w:val="28"/>
          <w:szCs w:val="28"/>
          <w:lang w:eastAsia="ru-RU"/>
        </w:rPr>
        <w:t xml:space="preserve">3. Электронно-библиотечная система BOOK.RU http://www.book.ru  </w:t>
      </w:r>
    </w:p>
    <w:p w:rsidR="00D5131F" w:rsidRPr="00DC7D7C" w:rsidRDefault="00D5131F" w:rsidP="001C45D1">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DC7D7C">
        <w:rPr>
          <w:rFonts w:ascii="Times New Roman" w:eastAsia="Times New Roman" w:hAnsi="Times New Roman" w:cs="Times New Roman"/>
          <w:bCs/>
          <w:sz w:val="28"/>
          <w:szCs w:val="28"/>
          <w:lang w:eastAsia="ru-RU"/>
        </w:rPr>
        <w:t>4.</w:t>
      </w:r>
      <w:r w:rsidRPr="00DC7D7C">
        <w:rPr>
          <w:rFonts w:ascii="Times New Roman" w:eastAsia="Times New Roman" w:hAnsi="Times New Roman" w:cs="Times New Roman"/>
          <w:bCs/>
          <w:sz w:val="28"/>
          <w:szCs w:val="28"/>
          <w:lang w:eastAsia="ru-RU"/>
        </w:rPr>
        <w:tab/>
        <w:t xml:space="preserve">Электронно-библиотечная система Znanium http://www.znanium.com </w:t>
      </w:r>
    </w:p>
    <w:p w:rsidR="00D5131F" w:rsidRPr="00DC7D7C" w:rsidRDefault="00D5131F" w:rsidP="001C45D1">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DC7D7C">
        <w:rPr>
          <w:rFonts w:ascii="Times New Roman" w:eastAsia="Times New Roman" w:hAnsi="Times New Roman" w:cs="Times New Roman"/>
          <w:bCs/>
          <w:sz w:val="28"/>
          <w:szCs w:val="28"/>
          <w:lang w:eastAsia="ru-RU"/>
        </w:rPr>
        <w:lastRenderedPageBreak/>
        <w:t>5.</w:t>
      </w:r>
      <w:r w:rsidRPr="00DC7D7C">
        <w:rPr>
          <w:rFonts w:ascii="Times New Roman" w:eastAsia="Times New Roman" w:hAnsi="Times New Roman" w:cs="Times New Roman"/>
          <w:bCs/>
          <w:sz w:val="28"/>
          <w:szCs w:val="28"/>
          <w:lang w:eastAsia="ru-RU"/>
        </w:rPr>
        <w:tab/>
        <w:t xml:space="preserve">Электронно-библиотечная система издательства «ЮРАЙТ» https://www.biblio-online.ru/  </w:t>
      </w:r>
    </w:p>
    <w:p w:rsidR="00D5131F" w:rsidRPr="00DC7D7C" w:rsidRDefault="00D5131F" w:rsidP="001C45D1">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DC7D7C">
        <w:rPr>
          <w:rFonts w:ascii="Times New Roman" w:eastAsia="Times New Roman" w:hAnsi="Times New Roman" w:cs="Times New Roman"/>
          <w:bCs/>
          <w:sz w:val="28"/>
          <w:szCs w:val="28"/>
          <w:lang w:eastAsia="ru-RU"/>
        </w:rPr>
        <w:t>6.</w:t>
      </w:r>
      <w:r w:rsidRPr="00DC7D7C">
        <w:rPr>
          <w:rFonts w:ascii="Times New Roman" w:eastAsia="Times New Roman" w:hAnsi="Times New Roman" w:cs="Times New Roman"/>
          <w:bCs/>
          <w:sz w:val="28"/>
          <w:szCs w:val="28"/>
          <w:lang w:eastAsia="ru-RU"/>
        </w:rPr>
        <w:tab/>
        <w:t xml:space="preserve">Научная электронная библиотека eLibrary.ru http://elibrary.ru  </w:t>
      </w:r>
    </w:p>
    <w:p w:rsidR="00D5131F" w:rsidRPr="00C727AB" w:rsidRDefault="00D5131F" w:rsidP="001C45D1">
      <w:pPr>
        <w:pStyle w:val="1"/>
        <w:spacing w:before="0" w:after="0" w:line="360" w:lineRule="auto"/>
        <w:ind w:firstLine="709"/>
        <w:jc w:val="both"/>
        <w:rPr>
          <w:rFonts w:ascii="Times New Roman" w:eastAsia="Times New Roman" w:hAnsi="Times New Roman"/>
          <w:color w:val="auto"/>
        </w:rPr>
      </w:pPr>
      <w:bookmarkStart w:id="30" w:name="_Toc25077594"/>
      <w:bookmarkStart w:id="31" w:name="_Toc25154997"/>
      <w:r w:rsidRPr="00C727AB">
        <w:rPr>
          <w:rFonts w:ascii="Times New Roman" w:eastAsia="Times New Roman" w:hAnsi="Times New Roman"/>
          <w:color w:val="auto"/>
        </w:rPr>
        <w:t>11.3. Сертифицированные программные и аппаратные средства защиты информации</w:t>
      </w:r>
      <w:bookmarkEnd w:id="30"/>
      <w:bookmarkEnd w:id="31"/>
    </w:p>
    <w:p w:rsidR="00D5131F" w:rsidRPr="009A38C2" w:rsidRDefault="00D5131F" w:rsidP="001C45D1">
      <w:pPr>
        <w:spacing w:after="0" w:line="360" w:lineRule="auto"/>
        <w:ind w:firstLine="709"/>
        <w:jc w:val="both"/>
        <w:rPr>
          <w:rFonts w:ascii="Times New Roman" w:eastAsia="Times New Roman" w:hAnsi="Times New Roman" w:cs="Times New Roman"/>
          <w:sz w:val="28"/>
          <w:szCs w:val="28"/>
          <w:lang w:eastAsia="ru-RU"/>
        </w:rPr>
      </w:pPr>
      <w:r w:rsidRPr="009A38C2">
        <w:rPr>
          <w:rFonts w:ascii="Times New Roman" w:eastAsia="Times New Roman" w:hAnsi="Times New Roman" w:cs="Times New Roman"/>
          <w:sz w:val="28"/>
          <w:szCs w:val="28"/>
          <w:lang w:eastAsia="ru-RU"/>
        </w:rPr>
        <w:t>Сертифицированные программные и аппаратные средства защиты информации не предусмотрены.</w:t>
      </w:r>
    </w:p>
    <w:p w:rsidR="00D5131F" w:rsidRPr="00C727AB" w:rsidRDefault="00D5131F" w:rsidP="001C45D1">
      <w:pPr>
        <w:pStyle w:val="1"/>
        <w:spacing w:before="0" w:after="0" w:line="360" w:lineRule="auto"/>
        <w:ind w:firstLine="709"/>
        <w:jc w:val="both"/>
        <w:rPr>
          <w:rFonts w:ascii="Times New Roman" w:eastAsia="Times New Roman" w:hAnsi="Times New Roman"/>
          <w:color w:val="auto"/>
        </w:rPr>
      </w:pPr>
      <w:bookmarkStart w:id="32" w:name="_Toc25154998"/>
      <w:r w:rsidRPr="00C727AB">
        <w:rPr>
          <w:rFonts w:ascii="Times New Roman" w:eastAsia="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32"/>
    </w:p>
    <w:p w:rsidR="00D5131F" w:rsidRPr="00DC7D7C" w:rsidRDefault="00D5131F" w:rsidP="001C45D1">
      <w:pPr>
        <w:spacing w:after="0" w:line="360" w:lineRule="auto"/>
        <w:ind w:firstLine="709"/>
        <w:jc w:val="both"/>
        <w:rPr>
          <w:rFonts w:ascii="Times New Roman" w:eastAsia="Times New Roman" w:hAnsi="Times New Roman" w:cs="Times New Roman"/>
          <w:sz w:val="28"/>
          <w:szCs w:val="28"/>
          <w:lang w:eastAsia="ru-RU"/>
        </w:rPr>
      </w:pPr>
      <w:r w:rsidRPr="00DC7D7C">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5131F" w:rsidRPr="00DC7D7C" w:rsidSect="00ED0263">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2AD" w:rsidRDefault="008222AD" w:rsidP="004162D6">
      <w:pPr>
        <w:spacing w:after="0" w:line="240" w:lineRule="auto"/>
      </w:pPr>
      <w:r>
        <w:separator/>
      </w:r>
    </w:p>
  </w:endnote>
  <w:endnote w:type="continuationSeparator" w:id="0">
    <w:p w:rsidR="008222AD" w:rsidRDefault="008222AD" w:rsidP="0041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PetersburgC">
    <w:altName w:val="Times New Roman"/>
    <w:panose1 w:val="00000000000000000000"/>
    <w:charset w:val="CC"/>
    <w:family w:val="roman"/>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rsidR="00871FB0" w:rsidRDefault="00910651" w:rsidP="005C2F67">
        <w:pPr>
          <w:pStyle w:val="ab"/>
          <w:jc w:val="center"/>
        </w:pPr>
        <w:r>
          <w:fldChar w:fldCharType="begin"/>
        </w:r>
        <w:r w:rsidR="00A628AA">
          <w:instrText>PAGE   \* MERGEFORMAT</w:instrText>
        </w:r>
        <w:r>
          <w:fldChar w:fldCharType="separate"/>
        </w:r>
        <w:r w:rsidR="00A643D5">
          <w:rPr>
            <w:noProof/>
          </w:rPr>
          <w:t>1</w:t>
        </w:r>
        <w:r>
          <w:rPr>
            <w:noProof/>
          </w:rPr>
          <w:fldChar w:fldCharType="end"/>
        </w:r>
      </w:p>
    </w:sdtContent>
  </w:sdt>
  <w:p w:rsidR="00871FB0" w:rsidRDefault="00871FB0">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FB0" w:rsidRDefault="00871FB0" w:rsidP="00ED0263">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2AD" w:rsidRDefault="008222AD" w:rsidP="004162D6">
      <w:pPr>
        <w:spacing w:after="0" w:line="240" w:lineRule="auto"/>
      </w:pPr>
      <w:r>
        <w:separator/>
      </w:r>
    </w:p>
  </w:footnote>
  <w:footnote w:type="continuationSeparator" w:id="0">
    <w:p w:rsidR="008222AD" w:rsidRDefault="008222AD" w:rsidP="004162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18CA33A0"/>
    <w:multiLevelType w:val="hybridMultilevel"/>
    <w:tmpl w:val="5D2AA124"/>
    <w:lvl w:ilvl="0" w:tplc="F106FD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24B2262"/>
    <w:multiLevelType w:val="hybridMultilevel"/>
    <w:tmpl w:val="889658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EAA0CC6"/>
    <w:multiLevelType w:val="hybridMultilevel"/>
    <w:tmpl w:val="8CAAC4D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F18141C"/>
    <w:multiLevelType w:val="hybridMultilevel"/>
    <w:tmpl w:val="73E6C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2C10"/>
    <w:rsid w:val="00012D74"/>
    <w:rsid w:val="00013827"/>
    <w:rsid w:val="000155E3"/>
    <w:rsid w:val="00016CDF"/>
    <w:rsid w:val="0002091D"/>
    <w:rsid w:val="000224B7"/>
    <w:rsid w:val="000323D5"/>
    <w:rsid w:val="0004166B"/>
    <w:rsid w:val="00041FEC"/>
    <w:rsid w:val="000445E7"/>
    <w:rsid w:val="00044785"/>
    <w:rsid w:val="00053885"/>
    <w:rsid w:val="00057930"/>
    <w:rsid w:val="00060942"/>
    <w:rsid w:val="0007164F"/>
    <w:rsid w:val="00074627"/>
    <w:rsid w:val="00075164"/>
    <w:rsid w:val="00076A94"/>
    <w:rsid w:val="000805B6"/>
    <w:rsid w:val="000850F2"/>
    <w:rsid w:val="0008791B"/>
    <w:rsid w:val="00093624"/>
    <w:rsid w:val="00097BEA"/>
    <w:rsid w:val="000A165A"/>
    <w:rsid w:val="000A264E"/>
    <w:rsid w:val="000A3D31"/>
    <w:rsid w:val="000A4467"/>
    <w:rsid w:val="000B28BB"/>
    <w:rsid w:val="000B741F"/>
    <w:rsid w:val="000B7629"/>
    <w:rsid w:val="000B7E36"/>
    <w:rsid w:val="000C5B01"/>
    <w:rsid w:val="000D1142"/>
    <w:rsid w:val="000D410A"/>
    <w:rsid w:val="000D55B3"/>
    <w:rsid w:val="000E2B93"/>
    <w:rsid w:val="000E39CD"/>
    <w:rsid w:val="000E3AC3"/>
    <w:rsid w:val="000E74B1"/>
    <w:rsid w:val="000F3EF8"/>
    <w:rsid w:val="00101317"/>
    <w:rsid w:val="00102A1D"/>
    <w:rsid w:val="0011109E"/>
    <w:rsid w:val="001111AA"/>
    <w:rsid w:val="00111A24"/>
    <w:rsid w:val="00115495"/>
    <w:rsid w:val="0013564E"/>
    <w:rsid w:val="00140E76"/>
    <w:rsid w:val="0014164C"/>
    <w:rsid w:val="001459CB"/>
    <w:rsid w:val="00163279"/>
    <w:rsid w:val="001738AF"/>
    <w:rsid w:val="00173BC9"/>
    <w:rsid w:val="0017469D"/>
    <w:rsid w:val="00175885"/>
    <w:rsid w:val="00182158"/>
    <w:rsid w:val="00186C1F"/>
    <w:rsid w:val="001919F7"/>
    <w:rsid w:val="00192989"/>
    <w:rsid w:val="001936E1"/>
    <w:rsid w:val="001942BC"/>
    <w:rsid w:val="00195376"/>
    <w:rsid w:val="001A62C1"/>
    <w:rsid w:val="001B1B63"/>
    <w:rsid w:val="001B1CA8"/>
    <w:rsid w:val="001B2C51"/>
    <w:rsid w:val="001B6D8F"/>
    <w:rsid w:val="001C007C"/>
    <w:rsid w:val="001C45D1"/>
    <w:rsid w:val="001C474F"/>
    <w:rsid w:val="001C5EB4"/>
    <w:rsid w:val="001D0016"/>
    <w:rsid w:val="001D19C6"/>
    <w:rsid w:val="001E41CB"/>
    <w:rsid w:val="001E54BB"/>
    <w:rsid w:val="001E65EF"/>
    <w:rsid w:val="001F4C33"/>
    <w:rsid w:val="001F5F7E"/>
    <w:rsid w:val="001F7AEF"/>
    <w:rsid w:val="00204414"/>
    <w:rsid w:val="00206524"/>
    <w:rsid w:val="00207B07"/>
    <w:rsid w:val="00214409"/>
    <w:rsid w:val="002153DE"/>
    <w:rsid w:val="00217C48"/>
    <w:rsid w:val="00220427"/>
    <w:rsid w:val="00224898"/>
    <w:rsid w:val="0022490F"/>
    <w:rsid w:val="00224D50"/>
    <w:rsid w:val="00227636"/>
    <w:rsid w:val="00230C0A"/>
    <w:rsid w:val="002323D5"/>
    <w:rsid w:val="00232B1A"/>
    <w:rsid w:val="002336C1"/>
    <w:rsid w:val="002373A5"/>
    <w:rsid w:val="002542E7"/>
    <w:rsid w:val="00260715"/>
    <w:rsid w:val="002618E0"/>
    <w:rsid w:val="002716E3"/>
    <w:rsid w:val="00274847"/>
    <w:rsid w:val="00280F2A"/>
    <w:rsid w:val="002832AB"/>
    <w:rsid w:val="002861B9"/>
    <w:rsid w:val="00292DA6"/>
    <w:rsid w:val="002A1439"/>
    <w:rsid w:val="002B2827"/>
    <w:rsid w:val="002B4D4C"/>
    <w:rsid w:val="002B54AA"/>
    <w:rsid w:val="002B6CE0"/>
    <w:rsid w:val="002C4507"/>
    <w:rsid w:val="002C7107"/>
    <w:rsid w:val="002D23DF"/>
    <w:rsid w:val="002D3BB6"/>
    <w:rsid w:val="002D3BD8"/>
    <w:rsid w:val="002D70EE"/>
    <w:rsid w:val="002E1A53"/>
    <w:rsid w:val="002E7E8F"/>
    <w:rsid w:val="003002D4"/>
    <w:rsid w:val="00311C30"/>
    <w:rsid w:val="003128B4"/>
    <w:rsid w:val="00320906"/>
    <w:rsid w:val="00322099"/>
    <w:rsid w:val="0032493C"/>
    <w:rsid w:val="003260F9"/>
    <w:rsid w:val="003269C7"/>
    <w:rsid w:val="003301E4"/>
    <w:rsid w:val="00334828"/>
    <w:rsid w:val="00335ADD"/>
    <w:rsid w:val="00335DF6"/>
    <w:rsid w:val="00336EA6"/>
    <w:rsid w:val="003452A8"/>
    <w:rsid w:val="00346738"/>
    <w:rsid w:val="00346C57"/>
    <w:rsid w:val="00353F3B"/>
    <w:rsid w:val="003636FB"/>
    <w:rsid w:val="00367CFA"/>
    <w:rsid w:val="00372406"/>
    <w:rsid w:val="00372926"/>
    <w:rsid w:val="003751B5"/>
    <w:rsid w:val="00380C63"/>
    <w:rsid w:val="003812E8"/>
    <w:rsid w:val="00382ADD"/>
    <w:rsid w:val="00384253"/>
    <w:rsid w:val="00385CD4"/>
    <w:rsid w:val="00386BB3"/>
    <w:rsid w:val="00395F71"/>
    <w:rsid w:val="003A001D"/>
    <w:rsid w:val="003A6FB6"/>
    <w:rsid w:val="003A7E79"/>
    <w:rsid w:val="003B1412"/>
    <w:rsid w:val="003B2848"/>
    <w:rsid w:val="003B78A0"/>
    <w:rsid w:val="003D002C"/>
    <w:rsid w:val="003D72A0"/>
    <w:rsid w:val="003D7F27"/>
    <w:rsid w:val="003E3CA2"/>
    <w:rsid w:val="003E3DDC"/>
    <w:rsid w:val="003E6A1B"/>
    <w:rsid w:val="003E76A6"/>
    <w:rsid w:val="003F2D71"/>
    <w:rsid w:val="004023D5"/>
    <w:rsid w:val="00411CD5"/>
    <w:rsid w:val="004162D6"/>
    <w:rsid w:val="00417F83"/>
    <w:rsid w:val="00422CE1"/>
    <w:rsid w:val="0044023A"/>
    <w:rsid w:val="004474A8"/>
    <w:rsid w:val="00452750"/>
    <w:rsid w:val="004545D9"/>
    <w:rsid w:val="0045732F"/>
    <w:rsid w:val="00475B12"/>
    <w:rsid w:val="004773BC"/>
    <w:rsid w:val="00481894"/>
    <w:rsid w:val="004856A7"/>
    <w:rsid w:val="00493E4C"/>
    <w:rsid w:val="004B1558"/>
    <w:rsid w:val="004B27FC"/>
    <w:rsid w:val="004B5F3A"/>
    <w:rsid w:val="004C7B60"/>
    <w:rsid w:val="004D7244"/>
    <w:rsid w:val="004E17D2"/>
    <w:rsid w:val="004E2305"/>
    <w:rsid w:val="004F2266"/>
    <w:rsid w:val="004F5646"/>
    <w:rsid w:val="004F7326"/>
    <w:rsid w:val="004F7607"/>
    <w:rsid w:val="00504F59"/>
    <w:rsid w:val="00506186"/>
    <w:rsid w:val="005078B6"/>
    <w:rsid w:val="005101D3"/>
    <w:rsid w:val="005155F7"/>
    <w:rsid w:val="00533FF2"/>
    <w:rsid w:val="005424ED"/>
    <w:rsid w:val="00546C66"/>
    <w:rsid w:val="00550C66"/>
    <w:rsid w:val="00556FF1"/>
    <w:rsid w:val="0056246F"/>
    <w:rsid w:val="0056532E"/>
    <w:rsid w:val="00570DB5"/>
    <w:rsid w:val="00574314"/>
    <w:rsid w:val="00577B1D"/>
    <w:rsid w:val="00590F15"/>
    <w:rsid w:val="00591A4E"/>
    <w:rsid w:val="005A4A08"/>
    <w:rsid w:val="005B2723"/>
    <w:rsid w:val="005B6AA4"/>
    <w:rsid w:val="005C2F67"/>
    <w:rsid w:val="005D58D2"/>
    <w:rsid w:val="005D5D14"/>
    <w:rsid w:val="005E3270"/>
    <w:rsid w:val="005E4257"/>
    <w:rsid w:val="005F082E"/>
    <w:rsid w:val="005F1C08"/>
    <w:rsid w:val="005F540B"/>
    <w:rsid w:val="005F5F59"/>
    <w:rsid w:val="005F6238"/>
    <w:rsid w:val="005F6C00"/>
    <w:rsid w:val="005F710D"/>
    <w:rsid w:val="0060050F"/>
    <w:rsid w:val="0060256B"/>
    <w:rsid w:val="00605283"/>
    <w:rsid w:val="00611DE8"/>
    <w:rsid w:val="00613C27"/>
    <w:rsid w:val="006148C0"/>
    <w:rsid w:val="0062509B"/>
    <w:rsid w:val="00626507"/>
    <w:rsid w:val="0063223B"/>
    <w:rsid w:val="00635FF6"/>
    <w:rsid w:val="00642706"/>
    <w:rsid w:val="00643B17"/>
    <w:rsid w:val="006540B9"/>
    <w:rsid w:val="00657DE7"/>
    <w:rsid w:val="00663913"/>
    <w:rsid w:val="00667678"/>
    <w:rsid w:val="00667E15"/>
    <w:rsid w:val="006709BB"/>
    <w:rsid w:val="00674530"/>
    <w:rsid w:val="00677EDB"/>
    <w:rsid w:val="00681691"/>
    <w:rsid w:val="00682DA0"/>
    <w:rsid w:val="00687BE6"/>
    <w:rsid w:val="00691F48"/>
    <w:rsid w:val="00693D4B"/>
    <w:rsid w:val="00696FAA"/>
    <w:rsid w:val="006A0327"/>
    <w:rsid w:val="006A3D3E"/>
    <w:rsid w:val="006A5B3D"/>
    <w:rsid w:val="006A745F"/>
    <w:rsid w:val="006B366E"/>
    <w:rsid w:val="006B77E7"/>
    <w:rsid w:val="006C3ABD"/>
    <w:rsid w:val="006D2050"/>
    <w:rsid w:val="006E5EAE"/>
    <w:rsid w:val="006F2AE2"/>
    <w:rsid w:val="006F6C63"/>
    <w:rsid w:val="006F6D0D"/>
    <w:rsid w:val="00712D09"/>
    <w:rsid w:val="00722329"/>
    <w:rsid w:val="007237BA"/>
    <w:rsid w:val="00723948"/>
    <w:rsid w:val="007329C1"/>
    <w:rsid w:val="007331CD"/>
    <w:rsid w:val="00743EB7"/>
    <w:rsid w:val="00750409"/>
    <w:rsid w:val="00763FF1"/>
    <w:rsid w:val="00767FC9"/>
    <w:rsid w:val="00776868"/>
    <w:rsid w:val="0078120E"/>
    <w:rsid w:val="00781668"/>
    <w:rsid w:val="00791D48"/>
    <w:rsid w:val="00791EB7"/>
    <w:rsid w:val="007A2C28"/>
    <w:rsid w:val="007A395B"/>
    <w:rsid w:val="007B17BB"/>
    <w:rsid w:val="007B192D"/>
    <w:rsid w:val="007C25F4"/>
    <w:rsid w:val="007C37D2"/>
    <w:rsid w:val="007C4237"/>
    <w:rsid w:val="007C777E"/>
    <w:rsid w:val="007C7EFA"/>
    <w:rsid w:val="007D4871"/>
    <w:rsid w:val="007E0239"/>
    <w:rsid w:val="007E6CDA"/>
    <w:rsid w:val="007E7F92"/>
    <w:rsid w:val="007F4CF7"/>
    <w:rsid w:val="007F73AB"/>
    <w:rsid w:val="0080455D"/>
    <w:rsid w:val="008048AC"/>
    <w:rsid w:val="00805DD6"/>
    <w:rsid w:val="008222AD"/>
    <w:rsid w:val="0082555D"/>
    <w:rsid w:val="008270AE"/>
    <w:rsid w:val="00831EFB"/>
    <w:rsid w:val="00832927"/>
    <w:rsid w:val="008378FE"/>
    <w:rsid w:val="008403ED"/>
    <w:rsid w:val="00853585"/>
    <w:rsid w:val="008610BF"/>
    <w:rsid w:val="00861503"/>
    <w:rsid w:val="0086443C"/>
    <w:rsid w:val="00864D32"/>
    <w:rsid w:val="00866071"/>
    <w:rsid w:val="00871FB0"/>
    <w:rsid w:val="00875F7F"/>
    <w:rsid w:val="00895F5C"/>
    <w:rsid w:val="008A0A4C"/>
    <w:rsid w:val="008A2AD0"/>
    <w:rsid w:val="008A3807"/>
    <w:rsid w:val="008A627C"/>
    <w:rsid w:val="008A75D5"/>
    <w:rsid w:val="008C56E6"/>
    <w:rsid w:val="008D1AA7"/>
    <w:rsid w:val="008D2BCE"/>
    <w:rsid w:val="008D71E8"/>
    <w:rsid w:val="008E31CE"/>
    <w:rsid w:val="008E362C"/>
    <w:rsid w:val="008E3667"/>
    <w:rsid w:val="008E45AC"/>
    <w:rsid w:val="008E593E"/>
    <w:rsid w:val="008E68B5"/>
    <w:rsid w:val="008E7DD6"/>
    <w:rsid w:val="008F1786"/>
    <w:rsid w:val="008F597A"/>
    <w:rsid w:val="008F7489"/>
    <w:rsid w:val="00905272"/>
    <w:rsid w:val="0090730B"/>
    <w:rsid w:val="00910651"/>
    <w:rsid w:val="00911FC5"/>
    <w:rsid w:val="00914765"/>
    <w:rsid w:val="00917EC4"/>
    <w:rsid w:val="00920DF2"/>
    <w:rsid w:val="0092398C"/>
    <w:rsid w:val="0092532E"/>
    <w:rsid w:val="00927CB6"/>
    <w:rsid w:val="00932525"/>
    <w:rsid w:val="009513CB"/>
    <w:rsid w:val="009534FC"/>
    <w:rsid w:val="00953D25"/>
    <w:rsid w:val="009555C0"/>
    <w:rsid w:val="00960E00"/>
    <w:rsid w:val="009704D6"/>
    <w:rsid w:val="0097241B"/>
    <w:rsid w:val="00973573"/>
    <w:rsid w:val="00973D3E"/>
    <w:rsid w:val="00976853"/>
    <w:rsid w:val="00996C21"/>
    <w:rsid w:val="009A00CE"/>
    <w:rsid w:val="009A5806"/>
    <w:rsid w:val="009A697F"/>
    <w:rsid w:val="009B527D"/>
    <w:rsid w:val="009C1D9E"/>
    <w:rsid w:val="009D210B"/>
    <w:rsid w:val="009D21AC"/>
    <w:rsid w:val="009D2F97"/>
    <w:rsid w:val="009F6B38"/>
    <w:rsid w:val="009F7E2B"/>
    <w:rsid w:val="00A05D8F"/>
    <w:rsid w:val="00A101C6"/>
    <w:rsid w:val="00A11B93"/>
    <w:rsid w:val="00A13440"/>
    <w:rsid w:val="00A17588"/>
    <w:rsid w:val="00A25633"/>
    <w:rsid w:val="00A26BA6"/>
    <w:rsid w:val="00A34E87"/>
    <w:rsid w:val="00A40307"/>
    <w:rsid w:val="00A450A6"/>
    <w:rsid w:val="00A46A91"/>
    <w:rsid w:val="00A50375"/>
    <w:rsid w:val="00A55832"/>
    <w:rsid w:val="00A55AD9"/>
    <w:rsid w:val="00A575B0"/>
    <w:rsid w:val="00A628AA"/>
    <w:rsid w:val="00A643D5"/>
    <w:rsid w:val="00A6734A"/>
    <w:rsid w:val="00A74E6F"/>
    <w:rsid w:val="00A85578"/>
    <w:rsid w:val="00A93D1C"/>
    <w:rsid w:val="00A9719D"/>
    <w:rsid w:val="00AA5C06"/>
    <w:rsid w:val="00AC2162"/>
    <w:rsid w:val="00AC245F"/>
    <w:rsid w:val="00AC3224"/>
    <w:rsid w:val="00AD7DF7"/>
    <w:rsid w:val="00AE349D"/>
    <w:rsid w:val="00AF2C48"/>
    <w:rsid w:val="00B05837"/>
    <w:rsid w:val="00B05A78"/>
    <w:rsid w:val="00B0690F"/>
    <w:rsid w:val="00B12A53"/>
    <w:rsid w:val="00B20C71"/>
    <w:rsid w:val="00B21B9D"/>
    <w:rsid w:val="00B25F03"/>
    <w:rsid w:val="00B26FCC"/>
    <w:rsid w:val="00B34BA5"/>
    <w:rsid w:val="00B3529C"/>
    <w:rsid w:val="00B365F9"/>
    <w:rsid w:val="00B36DF5"/>
    <w:rsid w:val="00B52197"/>
    <w:rsid w:val="00B52384"/>
    <w:rsid w:val="00B62C10"/>
    <w:rsid w:val="00B635BB"/>
    <w:rsid w:val="00B64BD7"/>
    <w:rsid w:val="00B66578"/>
    <w:rsid w:val="00B710CA"/>
    <w:rsid w:val="00B711A3"/>
    <w:rsid w:val="00B72284"/>
    <w:rsid w:val="00B80327"/>
    <w:rsid w:val="00B84AA9"/>
    <w:rsid w:val="00B911F0"/>
    <w:rsid w:val="00BA3EF5"/>
    <w:rsid w:val="00BA52F9"/>
    <w:rsid w:val="00BB0A89"/>
    <w:rsid w:val="00BB57CB"/>
    <w:rsid w:val="00BC7101"/>
    <w:rsid w:val="00BD0DC3"/>
    <w:rsid w:val="00BD39D4"/>
    <w:rsid w:val="00BD47C0"/>
    <w:rsid w:val="00BE06FE"/>
    <w:rsid w:val="00BE51D4"/>
    <w:rsid w:val="00BF16A7"/>
    <w:rsid w:val="00BF1D70"/>
    <w:rsid w:val="00BF2224"/>
    <w:rsid w:val="00BF7A58"/>
    <w:rsid w:val="00C02D5A"/>
    <w:rsid w:val="00C043AF"/>
    <w:rsid w:val="00C05278"/>
    <w:rsid w:val="00C16037"/>
    <w:rsid w:val="00C16521"/>
    <w:rsid w:val="00C21844"/>
    <w:rsid w:val="00C2338C"/>
    <w:rsid w:val="00C31B18"/>
    <w:rsid w:val="00C3355C"/>
    <w:rsid w:val="00C40429"/>
    <w:rsid w:val="00C41F09"/>
    <w:rsid w:val="00C43848"/>
    <w:rsid w:val="00C43D02"/>
    <w:rsid w:val="00C611EF"/>
    <w:rsid w:val="00C636A6"/>
    <w:rsid w:val="00C651FB"/>
    <w:rsid w:val="00C736B0"/>
    <w:rsid w:val="00C73F5B"/>
    <w:rsid w:val="00C77B42"/>
    <w:rsid w:val="00CA522D"/>
    <w:rsid w:val="00CA5D7A"/>
    <w:rsid w:val="00CB1800"/>
    <w:rsid w:val="00CB1BE2"/>
    <w:rsid w:val="00CB3548"/>
    <w:rsid w:val="00CB5F6A"/>
    <w:rsid w:val="00CB663D"/>
    <w:rsid w:val="00CB6AEB"/>
    <w:rsid w:val="00CC1158"/>
    <w:rsid w:val="00CD1B12"/>
    <w:rsid w:val="00CD44CC"/>
    <w:rsid w:val="00CE2A0C"/>
    <w:rsid w:val="00CE45E0"/>
    <w:rsid w:val="00CE52AA"/>
    <w:rsid w:val="00CF1378"/>
    <w:rsid w:val="00D037A5"/>
    <w:rsid w:val="00D0735E"/>
    <w:rsid w:val="00D13EEF"/>
    <w:rsid w:val="00D16082"/>
    <w:rsid w:val="00D46682"/>
    <w:rsid w:val="00D5131F"/>
    <w:rsid w:val="00D5581D"/>
    <w:rsid w:val="00D569CA"/>
    <w:rsid w:val="00D62C69"/>
    <w:rsid w:val="00D64FAE"/>
    <w:rsid w:val="00D7362B"/>
    <w:rsid w:val="00D823AD"/>
    <w:rsid w:val="00D83875"/>
    <w:rsid w:val="00D84705"/>
    <w:rsid w:val="00D878CE"/>
    <w:rsid w:val="00D920A8"/>
    <w:rsid w:val="00D945F5"/>
    <w:rsid w:val="00D97639"/>
    <w:rsid w:val="00DA3296"/>
    <w:rsid w:val="00DB4F1C"/>
    <w:rsid w:val="00DB578B"/>
    <w:rsid w:val="00DB6D37"/>
    <w:rsid w:val="00DB7B4A"/>
    <w:rsid w:val="00DC173C"/>
    <w:rsid w:val="00DC2A90"/>
    <w:rsid w:val="00DC2E1B"/>
    <w:rsid w:val="00DC4796"/>
    <w:rsid w:val="00DC66C2"/>
    <w:rsid w:val="00DC7D7C"/>
    <w:rsid w:val="00DD095E"/>
    <w:rsid w:val="00DD54E7"/>
    <w:rsid w:val="00DD734F"/>
    <w:rsid w:val="00DD7410"/>
    <w:rsid w:val="00DE4ECB"/>
    <w:rsid w:val="00DF31AD"/>
    <w:rsid w:val="00DF5DCE"/>
    <w:rsid w:val="00E006C0"/>
    <w:rsid w:val="00E00A9D"/>
    <w:rsid w:val="00E1129C"/>
    <w:rsid w:val="00E15F43"/>
    <w:rsid w:val="00E1769A"/>
    <w:rsid w:val="00E20B89"/>
    <w:rsid w:val="00E217D0"/>
    <w:rsid w:val="00E22FA7"/>
    <w:rsid w:val="00E30F13"/>
    <w:rsid w:val="00E355E1"/>
    <w:rsid w:val="00E37143"/>
    <w:rsid w:val="00E436BD"/>
    <w:rsid w:val="00E450A8"/>
    <w:rsid w:val="00E62D38"/>
    <w:rsid w:val="00E63C92"/>
    <w:rsid w:val="00E7052D"/>
    <w:rsid w:val="00E73CEC"/>
    <w:rsid w:val="00E804B0"/>
    <w:rsid w:val="00E85C1D"/>
    <w:rsid w:val="00E87789"/>
    <w:rsid w:val="00E87A50"/>
    <w:rsid w:val="00E904C9"/>
    <w:rsid w:val="00E90C98"/>
    <w:rsid w:val="00E930E3"/>
    <w:rsid w:val="00E96631"/>
    <w:rsid w:val="00EB31D0"/>
    <w:rsid w:val="00EB52F2"/>
    <w:rsid w:val="00EC4AD4"/>
    <w:rsid w:val="00ED0263"/>
    <w:rsid w:val="00EE0D43"/>
    <w:rsid w:val="00EE1A64"/>
    <w:rsid w:val="00EF296F"/>
    <w:rsid w:val="00F20EDF"/>
    <w:rsid w:val="00F2342C"/>
    <w:rsid w:val="00F278D2"/>
    <w:rsid w:val="00F31F38"/>
    <w:rsid w:val="00F33165"/>
    <w:rsid w:val="00F4091C"/>
    <w:rsid w:val="00F4280B"/>
    <w:rsid w:val="00F52BE2"/>
    <w:rsid w:val="00F52CF0"/>
    <w:rsid w:val="00F60FCF"/>
    <w:rsid w:val="00F66705"/>
    <w:rsid w:val="00F72385"/>
    <w:rsid w:val="00F73D93"/>
    <w:rsid w:val="00F75224"/>
    <w:rsid w:val="00F769C1"/>
    <w:rsid w:val="00F82DB4"/>
    <w:rsid w:val="00F915A7"/>
    <w:rsid w:val="00F93388"/>
    <w:rsid w:val="00F95ABC"/>
    <w:rsid w:val="00FA2D9D"/>
    <w:rsid w:val="00FA2F08"/>
    <w:rsid w:val="00FA326E"/>
    <w:rsid w:val="00FA52BC"/>
    <w:rsid w:val="00FB09B0"/>
    <w:rsid w:val="00FB425D"/>
    <w:rsid w:val="00FB57FD"/>
    <w:rsid w:val="00FC0FEE"/>
    <w:rsid w:val="00FC6861"/>
    <w:rsid w:val="00FC717A"/>
    <w:rsid w:val="00FD30A8"/>
    <w:rsid w:val="00FD4233"/>
    <w:rsid w:val="00FD64CC"/>
    <w:rsid w:val="00FD7395"/>
    <w:rsid w:val="00FE063E"/>
    <w:rsid w:val="00FE4BD6"/>
    <w:rsid w:val="00FF2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05680"/>
  <w15:docId w15:val="{55637A40-0980-4898-8FBF-BEBB35C27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1CE"/>
  </w:style>
  <w:style w:type="paragraph" w:styleId="1">
    <w:name w:val="heading 1"/>
    <w:basedOn w:val="a"/>
    <w:next w:val="a"/>
    <w:link w:val="10"/>
    <w:qFormat/>
    <w:rsid w:val="005F6C00"/>
    <w:pPr>
      <w:keepNext/>
      <w:keepLines/>
      <w:spacing w:before="480" w:after="200" w:line="276" w:lineRule="auto"/>
      <w:outlineLvl w:val="0"/>
    </w:pPr>
    <w:rPr>
      <w:rFonts w:ascii="Cambria" w:eastAsia="Calibri" w:hAnsi="Cambria" w:cs="Times New Roman"/>
      <w:b/>
      <w:bCs/>
      <w:color w:val="365F91"/>
      <w:sz w:val="28"/>
      <w:szCs w:val="28"/>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6C00"/>
    <w:rPr>
      <w:rFonts w:ascii="Cambria" w:eastAsia="Calibri" w:hAnsi="Cambria" w:cs="Times New Roman"/>
      <w:b/>
      <w:bCs/>
      <w:color w:val="365F91"/>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semiHidden/>
    <w:rsid w:val="005F6C00"/>
    <w:rPr>
      <w:rFonts w:ascii="Tahoma" w:eastAsia="Times New Roman" w:hAnsi="Tahoma" w:cs="Tahoma"/>
      <w:sz w:val="16"/>
      <w:szCs w:val="16"/>
      <w:lang w:eastAsia="ru-RU"/>
    </w:rPr>
  </w:style>
  <w:style w:type="paragraph" w:styleId="a8">
    <w:name w:val="Body Text"/>
    <w:basedOn w:val="a"/>
    <w:link w:val="a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5F6C00"/>
    <w:rPr>
      <w:rFonts w:ascii="Times New Roman" w:eastAsia="Times New Roman" w:hAnsi="Times New Roman" w:cs="Times New Roman"/>
      <w:sz w:val="24"/>
      <w:szCs w:val="24"/>
      <w:lang w:eastAsia="ru-RU"/>
    </w:rPr>
  </w:style>
  <w:style w:type="paragraph" w:customStyle="1" w:styleId="4">
    <w:name w:val="Заголовок №4"/>
    <w:basedOn w:val="a"/>
    <w:link w:val="40"/>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0">
    <w:name w:val="Заголовок №4_"/>
    <w:link w:val="4"/>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1">
    <w:name w:val="Заголовок №4 + Не полужирный"/>
    <w:basedOn w:val="40"/>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rsid w:val="00CB3548"/>
    <w:pPr>
      <w:tabs>
        <w:tab w:val="right" w:leader="dot" w:pos="9639"/>
      </w:tabs>
      <w:spacing w:after="0" w:line="240" w:lineRule="auto"/>
      <w:jc w:val="both"/>
    </w:pPr>
    <w:rPr>
      <w:rFonts w:ascii="Times New Roman" w:eastAsia="Times New Roman" w:hAnsi="Times New Roman" w:cs="Times New Roman"/>
      <w:sz w:val="28"/>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
    <w:name w:val="Body Text 2"/>
    <w:basedOn w:val="a"/>
    <w:link w:val="20"/>
    <w:rsid w:val="005F6C00"/>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5F6C00"/>
    <w:rPr>
      <w:rFonts w:ascii="Times New Roman" w:eastAsia="Times New Roman" w:hAnsi="Times New Roman" w:cs="Times New Roman"/>
      <w:sz w:val="24"/>
      <w:szCs w:val="24"/>
      <w:lang w:eastAsia="ru-RU"/>
    </w:rPr>
  </w:style>
  <w:style w:type="paragraph" w:customStyle="1" w:styleId="21">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2">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customStyle="1" w:styleId="extended-textshort">
    <w:name w:val="extended-text__short"/>
    <w:basedOn w:val="a0"/>
    <w:rsid w:val="008A0A4C"/>
  </w:style>
  <w:style w:type="character" w:customStyle="1" w:styleId="af2">
    <w:name w:val="Абзац списка Знак"/>
    <w:link w:val="af1"/>
    <w:uiPriority w:val="34"/>
    <w:locked/>
    <w:rsid w:val="00F769C1"/>
    <w:rPr>
      <w:rFonts w:ascii="Times New Roman" w:eastAsia="Times New Roman" w:hAnsi="Times New Roman" w:cs="Times New Roman"/>
      <w:sz w:val="24"/>
      <w:szCs w:val="24"/>
      <w:lang w:eastAsia="ru-RU"/>
    </w:rPr>
  </w:style>
  <w:style w:type="paragraph" w:customStyle="1" w:styleId="myNormal">
    <w:name w:val="myNormal"/>
    <w:basedOn w:val="a"/>
    <w:rsid w:val="004B27FC"/>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82103650">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26" Type="http://schemas.openxmlformats.org/officeDocument/2006/relationships/hyperlink" Target="http://ar.cnki.net/ACADREF" TargetMode="External"/><Relationship Id="rId39" Type="http://schemas.openxmlformats.org/officeDocument/2006/relationships/hyperlink" Target="http://link.springer.com/" TargetMode="External"/><Relationship Id="rId21" Type="http://schemas.openxmlformats.org/officeDocument/2006/relationships/hyperlink" Target="http://&#1085;&#1101;&#1073;.&#1088;&#1092;/" TargetMode="External"/><Relationship Id="rId34" Type="http://schemas.openxmlformats.org/officeDocument/2006/relationships/hyperlink" Target="https://academic.oup.com/journals/"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elibrary.ru" TargetMode="External"/><Relationship Id="rId29" Type="http://schemas.openxmlformats.org/officeDocument/2006/relationships/hyperlink" Target="http://www.sciencedirect.com" TargetMode="External"/><Relationship Id="rId41" Type="http://schemas.openxmlformats.org/officeDocument/2006/relationships/hyperlink" Target="http://apps.webofknowledg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ancialdirector.ru" TargetMode="External"/><Relationship Id="rId24" Type="http://schemas.openxmlformats.org/officeDocument/2006/relationships/hyperlink" Target="https://cbonds.ru/" TargetMode="External"/><Relationship Id="rId32" Type="http://schemas.openxmlformats.org/officeDocument/2006/relationships/hyperlink" Target="https://hstalks.com/business/" TargetMode="External"/><Relationship Id="rId37" Type="http://schemas.openxmlformats.org/officeDocument/2006/relationships/hyperlink" Target="https://ruslana.bvdep.com/" TargetMode="External"/><Relationship Id="rId40" Type="http://schemas.openxmlformats.org/officeDocument/2006/relationships/hyperlink" Target="http://eduvideo.online/"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www.1jur.ru/" TargetMode="External"/><Relationship Id="rId28" Type="http://schemas.openxmlformats.org/officeDocument/2006/relationships/hyperlink" Target="http://search.ebscohost.com" TargetMode="External"/><Relationship Id="rId36" Type="http://schemas.openxmlformats.org/officeDocument/2006/relationships/hyperlink" Target="https://search.proquest.com/" TargetMode="External"/><Relationship Id="rId10" Type="http://schemas.openxmlformats.org/officeDocument/2006/relationships/hyperlink" Target="http://www.gaap.ru" TargetMode="External"/><Relationship Id="rId19" Type="http://schemas.openxmlformats.org/officeDocument/2006/relationships/hyperlink" Target="https://grebennikon.ru/" TargetMode="External"/><Relationship Id="rId31" Type="http://schemas.openxmlformats.org/officeDocument/2006/relationships/hyperlink" Target="https://www.emis.com/php/companies/overview/index"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book.ru" TargetMode="External"/><Relationship Id="rId22" Type="http://schemas.openxmlformats.org/officeDocument/2006/relationships/hyperlink" Target="http://www.1fd.ru/" TargetMode="External"/><Relationship Id="rId27" Type="http://schemas.openxmlformats.org/officeDocument/2006/relationships/hyperlink" Target="http://library.fa.ru/resource.asp?id=527" TargetMode="External"/><Relationship Id="rId30" Type="http://schemas.openxmlformats.org/officeDocument/2006/relationships/hyperlink" Target="https://www.emerald.com/insight/" TargetMode="External"/><Relationship Id="rId35" Type="http://schemas.openxmlformats.org/officeDocument/2006/relationships/hyperlink" Target="https://search.proquest.com/"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banki.ru" TargetMode="External"/><Relationship Id="rId17" Type="http://schemas.openxmlformats.org/officeDocument/2006/relationships/hyperlink" Target="https://urait.ru/" TargetMode="External"/><Relationship Id="rId25" Type="http://schemas.openxmlformats.org/officeDocument/2006/relationships/hyperlink" Target="https://spark-interfax.ru/" TargetMode="External"/><Relationship Id="rId33" Type="http://schemas.openxmlformats.org/officeDocument/2006/relationships/hyperlink" Target="https://oxford.universitypressscholarship.com/" TargetMode="External"/><Relationship Id="rId38" Type="http://schemas.openxmlformats.org/officeDocument/2006/relationships/hyperlink" Target="https://www.scopu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0367F-4EE4-4E4B-8780-3556EBFF2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24</Pages>
  <Words>6428</Words>
  <Characters>36642</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Иванова Карина Николаевна</cp:lastModifiedBy>
  <cp:revision>16</cp:revision>
  <cp:lastPrinted>2017-11-21T12:51:00Z</cp:lastPrinted>
  <dcterms:created xsi:type="dcterms:W3CDTF">2022-02-07T08:17:00Z</dcterms:created>
  <dcterms:modified xsi:type="dcterms:W3CDTF">2022-03-14T11:16:00Z</dcterms:modified>
</cp:coreProperties>
</file>